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44D72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 xml:space="preserve">от   </w:t>
      </w:r>
      <w:r w:rsidR="00144D72">
        <w:rPr>
          <w:rFonts w:ascii="Times New Roman" w:hAnsi="Times New Roman"/>
          <w:sz w:val="28"/>
          <w:szCs w:val="28"/>
        </w:rPr>
        <w:t>25 апреля</w:t>
      </w:r>
      <w:r w:rsidRPr="00810C83">
        <w:rPr>
          <w:rFonts w:ascii="Times New Roman" w:hAnsi="Times New Roman"/>
          <w:sz w:val="28"/>
          <w:szCs w:val="28"/>
        </w:rPr>
        <w:t xml:space="preserve">  201</w:t>
      </w:r>
      <w:r w:rsidR="008E3B28">
        <w:rPr>
          <w:rFonts w:ascii="Times New Roman" w:hAnsi="Times New Roman"/>
          <w:sz w:val="28"/>
          <w:szCs w:val="28"/>
        </w:rPr>
        <w:t>6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 </w:t>
      </w:r>
      <w:r w:rsidR="00144D72">
        <w:rPr>
          <w:rFonts w:ascii="Times New Roman" w:hAnsi="Times New Roman"/>
          <w:sz w:val="28"/>
          <w:szCs w:val="28"/>
        </w:rPr>
        <w:t>555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1C4A4D" w:rsidRPr="0078306F" w:rsidRDefault="001C4A4D" w:rsidP="00352720">
      <w:pPr>
        <w:tabs>
          <w:tab w:val="left" w:pos="1905"/>
        </w:tabs>
        <w:jc w:val="center"/>
        <w:rPr>
          <w:b/>
          <w:i/>
          <w:sz w:val="28"/>
          <w:szCs w:val="28"/>
        </w:rPr>
      </w:pPr>
      <w:r w:rsidRPr="006E1A4D">
        <w:rPr>
          <w:b/>
          <w:i/>
          <w:sz w:val="28"/>
          <w:szCs w:val="28"/>
        </w:rPr>
        <w:t xml:space="preserve">Об установлении </w:t>
      </w:r>
      <w:r w:rsidR="00E74BD1" w:rsidRPr="006E1A4D">
        <w:rPr>
          <w:b/>
          <w:i/>
          <w:sz w:val="28"/>
          <w:szCs w:val="28"/>
        </w:rPr>
        <w:t>предельного</w:t>
      </w:r>
      <w:r w:rsidRPr="006E1A4D">
        <w:rPr>
          <w:b/>
          <w:i/>
          <w:sz w:val="28"/>
          <w:szCs w:val="28"/>
        </w:rPr>
        <w:t xml:space="preserve"> уровня оплаты платежей за жилищные </w:t>
      </w:r>
      <w:r w:rsidRPr="0078306F">
        <w:rPr>
          <w:b/>
          <w:i/>
          <w:sz w:val="28"/>
          <w:szCs w:val="28"/>
        </w:rPr>
        <w:t xml:space="preserve">услуги, оказываемые  </w:t>
      </w:r>
      <w:r w:rsidR="0043459D">
        <w:rPr>
          <w:b/>
          <w:i/>
          <w:sz w:val="28"/>
          <w:szCs w:val="28"/>
        </w:rPr>
        <w:t>жителям</w:t>
      </w:r>
      <w:r w:rsidRPr="0078306F">
        <w:rPr>
          <w:b/>
          <w:i/>
          <w:sz w:val="28"/>
          <w:szCs w:val="28"/>
        </w:rPr>
        <w:t xml:space="preserve"> города  Ирбита</w:t>
      </w:r>
      <w:r w:rsidR="00E52B2D">
        <w:rPr>
          <w:b/>
          <w:i/>
          <w:sz w:val="28"/>
          <w:szCs w:val="28"/>
        </w:rPr>
        <w:t>, котор</w:t>
      </w:r>
      <w:r w:rsidR="0043459D">
        <w:rPr>
          <w:b/>
          <w:i/>
          <w:sz w:val="28"/>
          <w:szCs w:val="28"/>
        </w:rPr>
        <w:t>ые</w:t>
      </w:r>
    </w:p>
    <w:p w:rsidR="001C4A4D" w:rsidRDefault="00E52B2D" w:rsidP="00352720">
      <w:pPr>
        <w:pStyle w:val="a3"/>
        <w:ind w:firstLine="0"/>
        <w:jc w:val="center"/>
        <w:rPr>
          <w:b/>
          <w:i/>
          <w:iCs/>
          <w:sz w:val="28"/>
          <w:szCs w:val="28"/>
        </w:rPr>
      </w:pPr>
      <w:r w:rsidRPr="00E52B2D">
        <w:rPr>
          <w:b/>
          <w:i/>
          <w:iCs/>
          <w:sz w:val="28"/>
          <w:szCs w:val="28"/>
        </w:rPr>
        <w:t>на  общем собрании не принял</w:t>
      </w:r>
      <w:r w:rsidR="0043459D">
        <w:rPr>
          <w:b/>
          <w:i/>
          <w:iCs/>
          <w:sz w:val="28"/>
          <w:szCs w:val="28"/>
        </w:rPr>
        <w:t>и</w:t>
      </w:r>
      <w:r w:rsidRPr="00E52B2D">
        <w:rPr>
          <w:b/>
          <w:i/>
          <w:iCs/>
          <w:sz w:val="28"/>
          <w:szCs w:val="28"/>
        </w:rPr>
        <w:t xml:space="preserve"> решение об установлении размера платы за содержание и ремонт жилого помещения</w:t>
      </w:r>
    </w:p>
    <w:p w:rsidR="00EB0C29" w:rsidRPr="00E52B2D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054138" w:rsidRPr="00352720" w:rsidRDefault="001C4A4D" w:rsidP="00054138">
      <w:pPr>
        <w:jc w:val="both"/>
        <w:rPr>
          <w:sz w:val="28"/>
          <w:szCs w:val="28"/>
        </w:rPr>
      </w:pPr>
      <w:r w:rsidRPr="0078306F">
        <w:rPr>
          <w:b/>
          <w:sz w:val="28"/>
          <w:szCs w:val="28"/>
        </w:rPr>
        <w:t xml:space="preserve"> </w:t>
      </w:r>
      <w:r w:rsidRPr="0078306F">
        <w:rPr>
          <w:b/>
          <w:sz w:val="28"/>
          <w:szCs w:val="28"/>
        </w:rPr>
        <w:tab/>
      </w:r>
      <w:proofErr w:type="gramStart"/>
      <w:r w:rsidRPr="00352720">
        <w:rPr>
          <w:sz w:val="28"/>
          <w:szCs w:val="28"/>
        </w:rPr>
        <w:t>В соответствии с  Жилищным кодексом Российской Федерации от 29.12.2004</w:t>
      </w:r>
      <w:r w:rsidR="006E1A4D" w:rsidRPr="00352720">
        <w:rPr>
          <w:sz w:val="28"/>
          <w:szCs w:val="28"/>
        </w:rPr>
        <w:t xml:space="preserve"> года</w:t>
      </w:r>
      <w:r w:rsidRPr="00352720">
        <w:rPr>
          <w:sz w:val="28"/>
          <w:szCs w:val="28"/>
        </w:rPr>
        <w:t xml:space="preserve"> № 188-ФЗ</w:t>
      </w:r>
      <w:r w:rsidR="006E1A4D" w:rsidRPr="00352720">
        <w:rPr>
          <w:sz w:val="28"/>
          <w:szCs w:val="28"/>
        </w:rPr>
        <w:t xml:space="preserve"> </w:t>
      </w:r>
      <w:r w:rsidR="001C50DB" w:rsidRPr="00352720">
        <w:rPr>
          <w:sz w:val="28"/>
          <w:szCs w:val="28"/>
        </w:rPr>
        <w:t>(</w:t>
      </w:r>
      <w:r w:rsidR="00054138" w:rsidRPr="00352720">
        <w:rPr>
          <w:sz w:val="28"/>
          <w:szCs w:val="28"/>
        </w:rPr>
        <w:t xml:space="preserve">в редакции от </w:t>
      </w:r>
      <w:r w:rsidR="007C387E" w:rsidRPr="00352720">
        <w:rPr>
          <w:sz w:val="28"/>
          <w:szCs w:val="28"/>
        </w:rPr>
        <w:t>31</w:t>
      </w:r>
      <w:r w:rsidR="00054138" w:rsidRPr="00352720">
        <w:rPr>
          <w:sz w:val="28"/>
          <w:szCs w:val="28"/>
        </w:rPr>
        <w:t>.</w:t>
      </w:r>
      <w:r w:rsidR="0016421C" w:rsidRPr="00352720">
        <w:rPr>
          <w:sz w:val="28"/>
          <w:szCs w:val="28"/>
        </w:rPr>
        <w:t>0</w:t>
      </w:r>
      <w:r w:rsidR="007C387E" w:rsidRPr="00352720">
        <w:rPr>
          <w:sz w:val="28"/>
          <w:szCs w:val="28"/>
        </w:rPr>
        <w:t>1</w:t>
      </w:r>
      <w:r w:rsidR="00054138" w:rsidRPr="00352720">
        <w:rPr>
          <w:sz w:val="28"/>
          <w:szCs w:val="28"/>
        </w:rPr>
        <w:t>.201</w:t>
      </w:r>
      <w:r w:rsidR="007C387E" w:rsidRPr="00352720">
        <w:rPr>
          <w:sz w:val="28"/>
          <w:szCs w:val="28"/>
        </w:rPr>
        <w:t>6</w:t>
      </w:r>
      <w:r w:rsidR="0016421C" w:rsidRPr="00352720">
        <w:rPr>
          <w:sz w:val="28"/>
          <w:szCs w:val="28"/>
        </w:rPr>
        <w:t xml:space="preserve"> № </w:t>
      </w:r>
      <w:r w:rsidR="007C387E" w:rsidRPr="00352720">
        <w:rPr>
          <w:sz w:val="28"/>
          <w:szCs w:val="28"/>
        </w:rPr>
        <w:t>7</w:t>
      </w:r>
      <w:r w:rsidR="0016421C" w:rsidRPr="00352720">
        <w:rPr>
          <w:sz w:val="28"/>
          <w:szCs w:val="28"/>
        </w:rPr>
        <w:t>-ФЗ</w:t>
      </w:r>
      <w:r w:rsidR="00054138" w:rsidRPr="00352720">
        <w:rPr>
          <w:sz w:val="28"/>
          <w:szCs w:val="28"/>
        </w:rPr>
        <w:t>)</w:t>
      </w:r>
      <w:r w:rsidR="00D13927" w:rsidRPr="00352720">
        <w:rPr>
          <w:sz w:val="28"/>
          <w:szCs w:val="28"/>
        </w:rPr>
        <w:t>,</w:t>
      </w:r>
      <w:r w:rsidRPr="00352720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13927" w:rsidRPr="00352720">
        <w:rPr>
          <w:sz w:val="28"/>
          <w:szCs w:val="28"/>
        </w:rPr>
        <w:t>,</w:t>
      </w:r>
      <w:r w:rsidR="0025390C" w:rsidRPr="00352720">
        <w:rPr>
          <w:rFonts w:ascii="Times New Roman" w:hAnsi="Times New Roman"/>
          <w:bCs/>
          <w:sz w:val="28"/>
        </w:rPr>
        <w:t xml:space="preserve"> </w:t>
      </w:r>
      <w:r w:rsidR="007414BC" w:rsidRPr="00352720">
        <w:rPr>
          <w:sz w:val="28"/>
          <w:szCs w:val="28"/>
        </w:rPr>
        <w:t>постановлениями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="007414BC" w:rsidRPr="00352720">
        <w:rPr>
          <w:sz w:val="28"/>
          <w:szCs w:val="28"/>
        </w:rPr>
        <w:t xml:space="preserve">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(в редакции</w:t>
      </w:r>
      <w:r w:rsidR="007C387E" w:rsidRPr="00352720">
        <w:rPr>
          <w:sz w:val="28"/>
          <w:szCs w:val="28"/>
        </w:rPr>
        <w:t xml:space="preserve"> от 25.12</w:t>
      </w:r>
      <w:r w:rsidR="000C335E" w:rsidRPr="00352720">
        <w:rPr>
          <w:sz w:val="28"/>
          <w:szCs w:val="28"/>
        </w:rPr>
        <w:t>.201</w:t>
      </w:r>
      <w:r w:rsidR="007C387E" w:rsidRPr="00352720">
        <w:rPr>
          <w:sz w:val="28"/>
          <w:szCs w:val="28"/>
        </w:rPr>
        <w:t>5 № 1434</w:t>
      </w:r>
      <w:r w:rsidR="007414BC" w:rsidRPr="00352720">
        <w:rPr>
          <w:sz w:val="28"/>
          <w:szCs w:val="28"/>
        </w:rPr>
        <w:t>);</w:t>
      </w:r>
      <w:r w:rsidR="007635C1" w:rsidRPr="00352720">
        <w:rPr>
          <w:rFonts w:ascii="Times New Roman" w:hAnsi="Times New Roman"/>
          <w:bCs/>
          <w:sz w:val="28"/>
        </w:rPr>
        <w:t xml:space="preserve"> постановлением Региональ</w:t>
      </w:r>
      <w:r w:rsidR="008E3B28" w:rsidRPr="00352720">
        <w:rPr>
          <w:rFonts w:ascii="Times New Roman" w:hAnsi="Times New Roman"/>
          <w:bCs/>
          <w:sz w:val="28"/>
        </w:rPr>
        <w:t>ной энергетической комиссии Свердловской области  от 11</w:t>
      </w:r>
      <w:r w:rsidR="007635C1" w:rsidRPr="00352720">
        <w:rPr>
          <w:rFonts w:ascii="Times New Roman" w:hAnsi="Times New Roman"/>
          <w:bCs/>
          <w:sz w:val="28"/>
        </w:rPr>
        <w:t>.11.201</w:t>
      </w:r>
      <w:r w:rsidR="008E3B28" w:rsidRPr="00352720">
        <w:rPr>
          <w:rFonts w:ascii="Times New Roman" w:hAnsi="Times New Roman"/>
          <w:bCs/>
          <w:sz w:val="28"/>
        </w:rPr>
        <w:t>5</w:t>
      </w:r>
      <w:r w:rsidR="007635C1" w:rsidRPr="00352720">
        <w:rPr>
          <w:rFonts w:ascii="Times New Roman" w:hAnsi="Times New Roman"/>
          <w:bCs/>
          <w:sz w:val="28"/>
        </w:rPr>
        <w:t xml:space="preserve"> года № 1</w:t>
      </w:r>
      <w:r w:rsidR="008E3B28" w:rsidRPr="00352720">
        <w:rPr>
          <w:rFonts w:ascii="Times New Roman" w:hAnsi="Times New Roman"/>
          <w:bCs/>
          <w:sz w:val="28"/>
        </w:rPr>
        <w:t>54</w:t>
      </w:r>
      <w:r w:rsidR="007635C1" w:rsidRPr="00352720">
        <w:rPr>
          <w:rFonts w:ascii="Times New Roman" w:hAnsi="Times New Roman"/>
          <w:bCs/>
          <w:sz w:val="28"/>
        </w:rPr>
        <w:t>-ПК «</w:t>
      </w:r>
      <w:proofErr w:type="gramStart"/>
      <w:r w:rsidR="007635C1" w:rsidRPr="00352720">
        <w:rPr>
          <w:rFonts w:ascii="Times New Roman" w:hAnsi="Times New Roman"/>
          <w:bCs/>
          <w:sz w:val="28"/>
        </w:rPr>
        <w:t>Об</w:t>
      </w:r>
      <w:proofErr w:type="gramEnd"/>
      <w:r w:rsidR="007635C1" w:rsidRPr="00352720">
        <w:rPr>
          <w:rFonts w:ascii="Times New Roman" w:hAnsi="Times New Roman"/>
          <w:bCs/>
          <w:sz w:val="28"/>
        </w:rPr>
        <w:t xml:space="preserve"> </w:t>
      </w:r>
      <w:r w:rsidR="008E3B28" w:rsidRPr="00352720">
        <w:rPr>
          <w:rFonts w:ascii="Times New Roman" w:hAnsi="Times New Roman"/>
          <w:bCs/>
          <w:sz w:val="28"/>
        </w:rPr>
        <w:t>установлении тарифов</w:t>
      </w:r>
      <w:r w:rsidR="007635C1" w:rsidRPr="00352720">
        <w:rPr>
          <w:rFonts w:ascii="Times New Roman" w:hAnsi="Times New Roman"/>
          <w:bCs/>
          <w:sz w:val="28"/>
        </w:rPr>
        <w:t xml:space="preserve"> на услуги </w:t>
      </w:r>
      <w:r w:rsidR="008E3B28" w:rsidRPr="00352720">
        <w:rPr>
          <w:rFonts w:ascii="Times New Roman" w:hAnsi="Times New Roman"/>
          <w:bCs/>
          <w:sz w:val="28"/>
        </w:rPr>
        <w:t xml:space="preserve">по </w:t>
      </w:r>
      <w:r w:rsidR="007635C1" w:rsidRPr="00352720">
        <w:rPr>
          <w:rFonts w:ascii="Times New Roman" w:hAnsi="Times New Roman"/>
          <w:bCs/>
          <w:sz w:val="28"/>
        </w:rPr>
        <w:t xml:space="preserve"> утилизации твердых бытовых отходов </w:t>
      </w:r>
      <w:r w:rsidR="008E3B28" w:rsidRPr="00352720">
        <w:rPr>
          <w:rFonts w:ascii="Times New Roman" w:hAnsi="Times New Roman"/>
          <w:bCs/>
          <w:sz w:val="28"/>
        </w:rPr>
        <w:t>обществу с ограниченной ответственностью «</w:t>
      </w:r>
      <w:proofErr w:type="spellStart"/>
      <w:r w:rsidR="008E3B28" w:rsidRPr="00352720">
        <w:rPr>
          <w:rFonts w:ascii="Times New Roman" w:hAnsi="Times New Roman"/>
          <w:bCs/>
          <w:sz w:val="28"/>
        </w:rPr>
        <w:t>Урал-Сот</w:t>
      </w:r>
      <w:proofErr w:type="spellEnd"/>
      <w:proofErr w:type="gramStart"/>
      <w:r w:rsidR="008E3B28" w:rsidRPr="00352720">
        <w:rPr>
          <w:rFonts w:ascii="Times New Roman" w:hAnsi="Times New Roman"/>
          <w:bCs/>
          <w:sz w:val="28"/>
        </w:rPr>
        <w:t xml:space="preserve"> Э</w:t>
      </w:r>
      <w:proofErr w:type="gramEnd"/>
      <w:r w:rsidR="008E3B28" w:rsidRPr="00352720">
        <w:rPr>
          <w:rFonts w:ascii="Times New Roman" w:hAnsi="Times New Roman"/>
          <w:bCs/>
          <w:sz w:val="28"/>
        </w:rPr>
        <w:t>ко» (город Березовский)</w:t>
      </w:r>
      <w:r w:rsidR="007635C1" w:rsidRPr="00352720">
        <w:rPr>
          <w:rFonts w:ascii="Times New Roman" w:hAnsi="Times New Roman"/>
          <w:bCs/>
          <w:sz w:val="28"/>
        </w:rPr>
        <w:t>,  постановлени</w:t>
      </w:r>
      <w:r w:rsidR="00613B13" w:rsidRPr="00352720">
        <w:rPr>
          <w:rFonts w:ascii="Times New Roman" w:hAnsi="Times New Roman"/>
          <w:bCs/>
          <w:sz w:val="28"/>
        </w:rPr>
        <w:t>ями</w:t>
      </w:r>
      <w:r w:rsidR="007635C1" w:rsidRPr="00352720">
        <w:rPr>
          <w:rFonts w:ascii="Times New Roman" w:hAnsi="Times New Roman"/>
          <w:bCs/>
          <w:sz w:val="28"/>
        </w:rPr>
        <w:t xml:space="preserve"> администрации Муниципального образования город Ирбит от</w:t>
      </w:r>
      <w:r w:rsidR="00613B13" w:rsidRPr="00352720">
        <w:rPr>
          <w:rFonts w:ascii="Times New Roman" w:hAnsi="Times New Roman"/>
          <w:bCs/>
          <w:sz w:val="28"/>
        </w:rPr>
        <w:t xml:space="preserve"> 01.10.2013 г. № 2341 «Об утверждении норм накопления твердых бытовых отходов и крупногабаритного мусора в жилищном фонде города Ирбита» и от </w:t>
      </w:r>
      <w:r w:rsidR="007635C1" w:rsidRPr="00352720">
        <w:rPr>
          <w:rFonts w:ascii="Times New Roman" w:hAnsi="Times New Roman"/>
          <w:bCs/>
          <w:sz w:val="28"/>
        </w:rPr>
        <w:t xml:space="preserve"> 2</w:t>
      </w:r>
      <w:r w:rsidR="00144D72" w:rsidRPr="00352720">
        <w:rPr>
          <w:rFonts w:ascii="Times New Roman" w:hAnsi="Times New Roman"/>
          <w:bCs/>
          <w:sz w:val="28"/>
        </w:rPr>
        <w:t>5</w:t>
      </w:r>
      <w:r w:rsidR="007635C1" w:rsidRPr="00352720">
        <w:rPr>
          <w:rFonts w:ascii="Times New Roman" w:hAnsi="Times New Roman"/>
          <w:bCs/>
          <w:sz w:val="28"/>
        </w:rPr>
        <w:t>.0</w:t>
      </w:r>
      <w:r w:rsidR="00144D72" w:rsidRPr="00352720">
        <w:rPr>
          <w:rFonts w:ascii="Times New Roman" w:hAnsi="Times New Roman"/>
          <w:bCs/>
          <w:sz w:val="28"/>
        </w:rPr>
        <w:t>4</w:t>
      </w:r>
      <w:r w:rsidR="007635C1" w:rsidRPr="00352720">
        <w:rPr>
          <w:rFonts w:ascii="Times New Roman" w:hAnsi="Times New Roman"/>
          <w:bCs/>
          <w:sz w:val="28"/>
        </w:rPr>
        <w:t>.201</w:t>
      </w:r>
      <w:r w:rsidR="00144D72" w:rsidRPr="00352720">
        <w:rPr>
          <w:rFonts w:ascii="Times New Roman" w:hAnsi="Times New Roman"/>
          <w:bCs/>
          <w:sz w:val="28"/>
        </w:rPr>
        <w:t>6</w:t>
      </w:r>
      <w:r w:rsidR="007635C1" w:rsidRPr="00352720">
        <w:rPr>
          <w:rFonts w:ascii="Times New Roman" w:hAnsi="Times New Roman"/>
          <w:bCs/>
          <w:sz w:val="28"/>
        </w:rPr>
        <w:t xml:space="preserve"> года № </w:t>
      </w:r>
      <w:r w:rsidR="00144D72" w:rsidRPr="00352720">
        <w:rPr>
          <w:rFonts w:ascii="Times New Roman" w:hAnsi="Times New Roman"/>
          <w:bCs/>
          <w:sz w:val="28"/>
        </w:rPr>
        <w:t>554</w:t>
      </w:r>
      <w:r w:rsidR="007635C1" w:rsidRPr="00352720">
        <w:rPr>
          <w:rFonts w:ascii="Times New Roman" w:hAnsi="Times New Roman"/>
          <w:bCs/>
          <w:sz w:val="28"/>
        </w:rPr>
        <w:t xml:space="preserve"> «Об у</w:t>
      </w:r>
      <w:r w:rsidR="00144D72" w:rsidRPr="00352720">
        <w:rPr>
          <w:rFonts w:ascii="Times New Roman" w:hAnsi="Times New Roman"/>
          <w:bCs/>
          <w:sz w:val="28"/>
        </w:rPr>
        <w:t>становлении</w:t>
      </w:r>
      <w:r w:rsidR="007635C1" w:rsidRPr="00352720">
        <w:rPr>
          <w:rFonts w:ascii="Times New Roman" w:hAnsi="Times New Roman"/>
          <w:bCs/>
          <w:sz w:val="28"/>
        </w:rPr>
        <w:t xml:space="preserve">  индивидуальных  тарифов  на услуги  по   вывозу  твердых и жидких отходов для организаций коммунального комплекса  Муниципального образования город Ирбит</w:t>
      </w:r>
      <w:r w:rsidR="00613B13" w:rsidRPr="00352720">
        <w:rPr>
          <w:rFonts w:ascii="Times New Roman" w:hAnsi="Times New Roman"/>
          <w:bCs/>
          <w:sz w:val="28"/>
        </w:rPr>
        <w:t xml:space="preserve">; </w:t>
      </w:r>
      <w:proofErr w:type="gramStart"/>
      <w:r w:rsidR="005641E3" w:rsidRPr="00352720">
        <w:rPr>
          <w:rFonts w:cs="Calibri"/>
          <w:sz w:val="28"/>
          <w:szCs w:val="28"/>
        </w:rPr>
        <w:t>Постановлени</w:t>
      </w:r>
      <w:r w:rsidR="00613B13" w:rsidRPr="00352720">
        <w:rPr>
          <w:rFonts w:cs="Calibri"/>
          <w:sz w:val="28"/>
          <w:szCs w:val="28"/>
        </w:rPr>
        <w:t>е</w:t>
      </w:r>
      <w:r w:rsidR="005641E3" w:rsidRPr="00352720">
        <w:rPr>
          <w:rFonts w:cs="Calibri"/>
          <w:sz w:val="28"/>
          <w:szCs w:val="28"/>
        </w:rPr>
        <w:t xml:space="preserve">м </w:t>
      </w:r>
      <w:r w:rsidR="00C20FEC" w:rsidRPr="00352720">
        <w:rPr>
          <w:rFonts w:cs="Calibri"/>
          <w:sz w:val="28"/>
          <w:szCs w:val="28"/>
        </w:rPr>
        <w:t xml:space="preserve">Правительства </w:t>
      </w:r>
      <w:r w:rsidR="005641E3" w:rsidRPr="00352720">
        <w:rPr>
          <w:rFonts w:cs="Calibri"/>
          <w:sz w:val="28"/>
          <w:szCs w:val="28"/>
        </w:rPr>
        <w:t xml:space="preserve">Свердловской области </w:t>
      </w:r>
      <w:r w:rsidR="00C20FEC" w:rsidRPr="00352720">
        <w:rPr>
          <w:rFonts w:cs="Calibri"/>
          <w:sz w:val="28"/>
          <w:szCs w:val="28"/>
        </w:rPr>
        <w:t xml:space="preserve">от </w:t>
      </w:r>
      <w:r w:rsidR="005D267E" w:rsidRPr="00352720">
        <w:rPr>
          <w:rFonts w:cs="Calibri"/>
          <w:sz w:val="28"/>
          <w:szCs w:val="28"/>
        </w:rPr>
        <w:t>01.10.201</w:t>
      </w:r>
      <w:r w:rsidR="0016421C" w:rsidRPr="00352720">
        <w:rPr>
          <w:rFonts w:cs="Calibri"/>
          <w:sz w:val="28"/>
          <w:szCs w:val="28"/>
        </w:rPr>
        <w:t xml:space="preserve">5 № 875-ПП «О внесении изменений в постановление Правительства Свердловской области от 01.10.2014  </w:t>
      </w:r>
      <w:r w:rsidR="005D267E" w:rsidRPr="00352720">
        <w:rPr>
          <w:rFonts w:cs="Calibri"/>
          <w:sz w:val="28"/>
          <w:szCs w:val="28"/>
        </w:rPr>
        <w:t>№ 833-ПП 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</w:t>
      </w:r>
      <w:r w:rsidR="00D13927" w:rsidRPr="00352720">
        <w:rPr>
          <w:rFonts w:cs="Calibri"/>
          <w:sz w:val="28"/>
          <w:szCs w:val="28"/>
        </w:rPr>
        <w:t>,</w:t>
      </w:r>
      <w:r w:rsidR="005D267E" w:rsidRPr="00352720">
        <w:rPr>
          <w:rFonts w:cs="Calibri"/>
          <w:sz w:val="28"/>
          <w:szCs w:val="28"/>
        </w:rPr>
        <w:t xml:space="preserve"> </w:t>
      </w:r>
      <w:r w:rsidR="00460491" w:rsidRPr="00352720">
        <w:rPr>
          <w:rFonts w:cs="Calibri"/>
          <w:sz w:val="28"/>
          <w:szCs w:val="28"/>
        </w:rPr>
        <w:t>учитывая Указ Губернатора Свердловской области от 23.11.2015 № 561-УГ «Об установлении значений предельных (максимальных) индексов изменения размера вносимой гражданами платы за коммунальные услуги</w:t>
      </w:r>
      <w:proofErr w:type="gramEnd"/>
      <w:r w:rsidR="00460491" w:rsidRPr="00352720">
        <w:rPr>
          <w:rFonts w:cs="Calibri"/>
          <w:sz w:val="28"/>
          <w:szCs w:val="28"/>
        </w:rPr>
        <w:t xml:space="preserve"> в муниципальных образованиях, расположенных на территории Свердловской области, на 2016 год», </w:t>
      </w:r>
      <w:r w:rsidR="00BC1102" w:rsidRPr="00352720">
        <w:rPr>
          <w:rFonts w:cs="Calibri"/>
          <w:sz w:val="28"/>
          <w:szCs w:val="28"/>
        </w:rPr>
        <w:t>руководствуясь п.3 части 1 статьи 30 Устава Муниципального образования город Ирбит,</w:t>
      </w:r>
      <w:r w:rsidR="0025390C" w:rsidRPr="00352720">
        <w:rPr>
          <w:rFonts w:ascii="Times New Roman" w:hAnsi="Times New Roman"/>
          <w:bCs/>
          <w:sz w:val="28"/>
        </w:rPr>
        <w:t xml:space="preserve"> </w:t>
      </w:r>
      <w:r w:rsidR="00054138" w:rsidRPr="00352720">
        <w:rPr>
          <w:rFonts w:ascii="Times New Roman" w:hAnsi="Times New Roman"/>
          <w:bCs/>
          <w:sz w:val="28"/>
        </w:rPr>
        <w:t xml:space="preserve">администрация Муниципального образования город Ирбит </w:t>
      </w:r>
    </w:p>
    <w:p w:rsidR="009938CC" w:rsidRPr="00352720" w:rsidRDefault="009938CC" w:rsidP="009938CC">
      <w:pPr>
        <w:jc w:val="both"/>
        <w:rPr>
          <w:b/>
          <w:bCs/>
          <w:sz w:val="28"/>
        </w:rPr>
      </w:pPr>
      <w:r w:rsidRPr="00352720">
        <w:rPr>
          <w:b/>
          <w:bCs/>
          <w:sz w:val="28"/>
        </w:rPr>
        <w:lastRenderedPageBreak/>
        <w:t>ПОСТАНОВЛЯ</w:t>
      </w:r>
      <w:r w:rsidR="00251295" w:rsidRPr="00352720">
        <w:rPr>
          <w:b/>
          <w:bCs/>
          <w:sz w:val="28"/>
        </w:rPr>
        <w:t>ЕТ</w:t>
      </w:r>
      <w:r w:rsidRPr="00352720">
        <w:rPr>
          <w:b/>
          <w:bCs/>
          <w:sz w:val="28"/>
        </w:rPr>
        <w:t>:</w:t>
      </w:r>
    </w:p>
    <w:p w:rsidR="00A108B8" w:rsidRPr="00352720" w:rsidRDefault="00A108B8" w:rsidP="00A108B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>Установить и ввести в действие с 1 июля 201</w:t>
      </w:r>
      <w:r w:rsidR="0016421C" w:rsidRPr="00352720">
        <w:rPr>
          <w:rFonts w:ascii="Times New Roman" w:hAnsi="Times New Roman"/>
          <w:sz w:val="28"/>
          <w:szCs w:val="28"/>
        </w:rPr>
        <w:t>6</w:t>
      </w:r>
      <w:r w:rsidRPr="00352720">
        <w:rPr>
          <w:rFonts w:ascii="Times New Roman" w:hAnsi="Times New Roman"/>
          <w:sz w:val="28"/>
          <w:szCs w:val="28"/>
        </w:rPr>
        <w:t xml:space="preserve"> года:</w:t>
      </w:r>
    </w:p>
    <w:p w:rsidR="00A108B8" w:rsidRPr="00352720" w:rsidRDefault="00A108B8" w:rsidP="00A108B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>1.1. Размер платежей за жилищные услуги, оказываемые  населению Муниципального образования город  Ирбит  (При</w:t>
      </w:r>
      <w:r w:rsidR="00DF16AD">
        <w:rPr>
          <w:rFonts w:ascii="Times New Roman" w:hAnsi="Times New Roman"/>
          <w:sz w:val="28"/>
          <w:szCs w:val="28"/>
        </w:rPr>
        <w:t>ложения</w:t>
      </w:r>
      <w:r w:rsidRPr="00352720">
        <w:rPr>
          <w:rFonts w:ascii="Times New Roman" w:hAnsi="Times New Roman"/>
          <w:sz w:val="28"/>
          <w:szCs w:val="28"/>
        </w:rPr>
        <w:t xml:space="preserve"> №  1</w:t>
      </w:r>
      <w:r w:rsidR="00DF16AD">
        <w:rPr>
          <w:rFonts w:ascii="Times New Roman" w:hAnsi="Times New Roman"/>
          <w:sz w:val="28"/>
          <w:szCs w:val="28"/>
        </w:rPr>
        <w:t>; 1.1; 1.2</w:t>
      </w:r>
      <w:r w:rsidRPr="00352720">
        <w:rPr>
          <w:rFonts w:ascii="Times New Roman" w:hAnsi="Times New Roman"/>
          <w:sz w:val="28"/>
          <w:szCs w:val="28"/>
        </w:rPr>
        <w:t xml:space="preserve">). </w:t>
      </w:r>
    </w:p>
    <w:p w:rsidR="00C670A1" w:rsidRPr="00352720" w:rsidRDefault="00A108B8" w:rsidP="00C670A1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</w:rPr>
        <w:t xml:space="preserve">   </w:t>
      </w:r>
      <w:r w:rsidR="00C670A1" w:rsidRPr="00352720">
        <w:rPr>
          <w:rFonts w:ascii="Times New Roman" w:hAnsi="Times New Roman"/>
          <w:sz w:val="28"/>
          <w:szCs w:val="28"/>
        </w:rPr>
        <w:t xml:space="preserve"> 1.2. </w:t>
      </w:r>
      <w:proofErr w:type="gramStart"/>
      <w:r w:rsidR="00C670A1" w:rsidRPr="00352720">
        <w:rPr>
          <w:rFonts w:ascii="Times New Roman" w:hAnsi="Times New Roman"/>
          <w:sz w:val="28"/>
          <w:szCs w:val="28"/>
        </w:rPr>
        <w:t xml:space="preserve">Утвердить размеры платы за пользование жилых помещений (платы за </w:t>
      </w:r>
      <w:proofErr w:type="gramEnd"/>
    </w:p>
    <w:p w:rsidR="00C670A1" w:rsidRPr="00352720" w:rsidRDefault="00C670A1" w:rsidP="00C670A1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наём), определяемые в зависимости  от потребительских качеств и степени благоустройства жилых  помещений, расположенных в  государственном или муниципальном жилищном фонде (Приложение </w:t>
      </w:r>
      <w:r w:rsidR="00445A22" w:rsidRPr="00352720">
        <w:rPr>
          <w:rFonts w:ascii="Times New Roman" w:hAnsi="Times New Roman"/>
          <w:sz w:val="28"/>
          <w:szCs w:val="28"/>
        </w:rPr>
        <w:t>№</w:t>
      </w:r>
      <w:r w:rsidRPr="00352720">
        <w:rPr>
          <w:rFonts w:ascii="Times New Roman" w:hAnsi="Times New Roman"/>
          <w:sz w:val="28"/>
          <w:szCs w:val="28"/>
        </w:rPr>
        <w:t xml:space="preserve"> 2).</w:t>
      </w:r>
    </w:p>
    <w:p w:rsidR="00613B13" w:rsidRPr="00352720" w:rsidRDefault="00A108B8" w:rsidP="00C670A1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352720">
        <w:rPr>
          <w:rFonts w:ascii="Times New Roman" w:hAnsi="Times New Roman"/>
          <w:sz w:val="28"/>
        </w:rPr>
        <w:t>От платы за наём  жилья  освобождаются граждане, проживающие в деревянных домах, имеющих износ более 65%, и в каменных стр</w:t>
      </w:r>
      <w:r w:rsidR="00BC1102" w:rsidRPr="00352720">
        <w:rPr>
          <w:rFonts w:ascii="Times New Roman" w:hAnsi="Times New Roman"/>
          <w:sz w:val="28"/>
        </w:rPr>
        <w:t xml:space="preserve">оениях, имеющих износ более 70% при наличии справки специализированной организации о проценте износа, за исключением домов, включенных в перечень </w:t>
      </w:r>
      <w:r w:rsidR="00613B13" w:rsidRPr="00352720">
        <w:rPr>
          <w:sz w:val="28"/>
          <w:szCs w:val="28"/>
        </w:rPr>
        <w:t xml:space="preserve"> Региональн</w:t>
      </w:r>
      <w:r w:rsidR="00BC1102" w:rsidRPr="00352720">
        <w:rPr>
          <w:sz w:val="28"/>
          <w:szCs w:val="28"/>
        </w:rPr>
        <w:t>ой</w:t>
      </w:r>
      <w:r w:rsidR="00613B13" w:rsidRPr="00352720">
        <w:rPr>
          <w:sz w:val="28"/>
          <w:szCs w:val="28"/>
        </w:rPr>
        <w:t xml:space="preserve"> программ</w:t>
      </w:r>
      <w:r w:rsidR="00BC1102" w:rsidRPr="00352720">
        <w:rPr>
          <w:sz w:val="28"/>
          <w:szCs w:val="28"/>
        </w:rPr>
        <w:t>ы</w:t>
      </w:r>
      <w:r w:rsidR="00613B13" w:rsidRPr="00352720">
        <w:rPr>
          <w:sz w:val="28"/>
          <w:szCs w:val="28"/>
        </w:rPr>
        <w:t xml:space="preserve"> капитального ремонта общего имущества в многоквартирных домах Свердловской области на 2015-2044 годы</w:t>
      </w:r>
      <w:r w:rsidR="00BC1102" w:rsidRPr="00352720">
        <w:rPr>
          <w:sz w:val="28"/>
          <w:szCs w:val="28"/>
        </w:rPr>
        <w:t>.</w:t>
      </w:r>
      <w:proofErr w:type="gramEnd"/>
    </w:p>
    <w:p w:rsidR="00A108B8" w:rsidRPr="00352720" w:rsidRDefault="00A108B8" w:rsidP="00C670A1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ab/>
        <w:t xml:space="preserve">2. </w:t>
      </w:r>
      <w:r w:rsidR="00B25C94" w:rsidRPr="00352720">
        <w:rPr>
          <w:rFonts w:ascii="Times New Roman" w:hAnsi="Times New Roman"/>
          <w:sz w:val="28"/>
          <w:szCs w:val="28"/>
        </w:rPr>
        <w:t xml:space="preserve">Утвердить нормативы потребления на </w:t>
      </w:r>
      <w:r w:rsidR="00B25C94" w:rsidRPr="00352720">
        <w:rPr>
          <w:sz w:val="28"/>
          <w:szCs w:val="28"/>
        </w:rPr>
        <w:t xml:space="preserve">вывоз твердых </w:t>
      </w:r>
      <w:r w:rsidR="00B25C94" w:rsidRPr="00352720">
        <w:rPr>
          <w:rFonts w:ascii="Times New Roman" w:hAnsi="Times New Roman"/>
          <w:sz w:val="28"/>
          <w:szCs w:val="28"/>
        </w:rPr>
        <w:t>бытовых отходов для граждан, проживающих в муниципальном жилищном фонде и в частном секторе.</w:t>
      </w:r>
    </w:p>
    <w:p w:rsidR="00A108B8" w:rsidRPr="00352720" w:rsidRDefault="00BC1102" w:rsidP="00BC1102">
      <w:pPr>
        <w:ind w:firstLine="528"/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108B8" w:rsidRPr="00352720">
        <w:rPr>
          <w:rFonts w:ascii="Times New Roman" w:hAnsi="Times New Roman"/>
          <w:sz w:val="28"/>
          <w:szCs w:val="28"/>
        </w:rPr>
        <w:t xml:space="preserve">Норматив потребления на услуги отопления, утвержденный решением </w:t>
      </w:r>
      <w:r w:rsidR="00A108B8" w:rsidRPr="00352720">
        <w:rPr>
          <w:sz w:val="28"/>
          <w:szCs w:val="28"/>
        </w:rPr>
        <w:t xml:space="preserve">Думы Муниципального образования город Ирбит  </w:t>
      </w:r>
      <w:r w:rsidR="00A108B8" w:rsidRPr="00352720">
        <w:rPr>
          <w:rFonts w:ascii="Times New Roman" w:hAnsi="Times New Roman"/>
          <w:sz w:val="28"/>
          <w:szCs w:val="28"/>
        </w:rPr>
        <w:t>от 26.11.2009 года № 168 «Об</w:t>
      </w:r>
      <w:r w:rsidR="00A108B8" w:rsidRPr="00352720">
        <w:rPr>
          <w:sz w:val="28"/>
          <w:szCs w:val="28"/>
        </w:rPr>
        <w:t xml:space="preserve">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 до утверждения нового норматива потребления постановлением Региональной энергетической комиссии Свер</w:t>
      </w:r>
      <w:r w:rsidR="00B25C94" w:rsidRPr="00352720">
        <w:rPr>
          <w:sz w:val="28"/>
          <w:szCs w:val="28"/>
        </w:rPr>
        <w:t xml:space="preserve">дловской области (Приложение № </w:t>
      </w:r>
      <w:r w:rsidR="00445A22" w:rsidRPr="00352720">
        <w:rPr>
          <w:sz w:val="28"/>
          <w:szCs w:val="28"/>
        </w:rPr>
        <w:t>3</w:t>
      </w:r>
      <w:r w:rsidR="00A108B8" w:rsidRPr="00352720">
        <w:rPr>
          <w:sz w:val="28"/>
          <w:szCs w:val="28"/>
        </w:rPr>
        <w:t>).</w:t>
      </w:r>
      <w:proofErr w:type="gramEnd"/>
    </w:p>
    <w:p w:rsidR="00A108B8" w:rsidRPr="00352720" w:rsidRDefault="00613B13" w:rsidP="00A108B8">
      <w:pPr>
        <w:pStyle w:val="20"/>
        <w:tabs>
          <w:tab w:val="left" w:pos="9900"/>
        </w:tabs>
        <w:spacing w:line="240" w:lineRule="auto"/>
        <w:ind w:left="0" w:right="22" w:firstLine="528"/>
        <w:jc w:val="both"/>
        <w:rPr>
          <w:sz w:val="28"/>
          <w:szCs w:val="28"/>
        </w:rPr>
      </w:pPr>
      <w:r w:rsidRPr="00352720">
        <w:rPr>
          <w:sz w:val="28"/>
          <w:szCs w:val="28"/>
        </w:rPr>
        <w:t>3</w:t>
      </w:r>
      <w:r w:rsidR="00A108B8" w:rsidRPr="00352720">
        <w:rPr>
          <w:sz w:val="28"/>
          <w:szCs w:val="28"/>
        </w:rPr>
        <w:t>. Утвердить  нормативы потребления  по вывозу жидких бытовых отходов  в жилых помещениях, оборудованных в</w:t>
      </w:r>
      <w:r w:rsidR="00B25C94" w:rsidRPr="00352720">
        <w:rPr>
          <w:sz w:val="28"/>
          <w:szCs w:val="28"/>
        </w:rPr>
        <w:t xml:space="preserve">ыгребными ямами  (Приложение № </w:t>
      </w:r>
      <w:r w:rsidR="00445A22" w:rsidRPr="00352720">
        <w:rPr>
          <w:sz w:val="28"/>
          <w:szCs w:val="28"/>
        </w:rPr>
        <w:t>4</w:t>
      </w:r>
      <w:r w:rsidR="00A108B8" w:rsidRPr="00352720">
        <w:rPr>
          <w:sz w:val="28"/>
          <w:szCs w:val="28"/>
        </w:rPr>
        <w:t>).</w:t>
      </w:r>
    </w:p>
    <w:p w:rsidR="00A108B8" w:rsidRPr="00352720" w:rsidRDefault="00613B13" w:rsidP="00A108B8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4</w:t>
      </w:r>
      <w:r w:rsidR="00A108B8" w:rsidRPr="00352720">
        <w:rPr>
          <w:rFonts w:ascii="Times New Roman" w:hAnsi="Times New Roman"/>
          <w:sz w:val="28"/>
          <w:szCs w:val="28"/>
        </w:rPr>
        <w:t>. С целью  защиты малообеспеченных категорий граждан Муниципальному казенному учреждению Муниципального образования город Ирбит «Служба субсидий»:</w:t>
      </w:r>
    </w:p>
    <w:p w:rsidR="00A108B8" w:rsidRPr="00352720" w:rsidRDefault="00613B13" w:rsidP="00613B13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4.</w:t>
      </w:r>
      <w:r w:rsidR="00A108B8" w:rsidRPr="00352720">
        <w:rPr>
          <w:rFonts w:ascii="Times New Roman" w:hAnsi="Times New Roman"/>
          <w:sz w:val="28"/>
          <w:szCs w:val="28"/>
        </w:rPr>
        <w:t>1. предоставлять</w:t>
      </w:r>
      <w:r w:rsidR="00A108B8" w:rsidRPr="00352720">
        <w:rPr>
          <w:sz w:val="28"/>
          <w:szCs w:val="28"/>
        </w:rPr>
        <w:t xml:space="preserve"> субсидии на оплату жилого помещения и коммунальных услуг в соответствии с действующим законодательством</w:t>
      </w:r>
      <w:r w:rsidRPr="00352720">
        <w:rPr>
          <w:sz w:val="28"/>
          <w:szCs w:val="28"/>
        </w:rPr>
        <w:t>;</w:t>
      </w:r>
    </w:p>
    <w:p w:rsidR="00A108B8" w:rsidRPr="00352720" w:rsidRDefault="00613B13" w:rsidP="00A108B8">
      <w:pPr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4</w:t>
      </w:r>
      <w:r w:rsidR="00A108B8" w:rsidRPr="00352720">
        <w:rPr>
          <w:rFonts w:ascii="Times New Roman" w:hAnsi="Times New Roman"/>
          <w:sz w:val="28"/>
          <w:szCs w:val="28"/>
        </w:rPr>
        <w:t>.2. при начислении субсидий на оплату жилого помещения и коммунальных услуг соблюдать установленную</w:t>
      </w:r>
      <w:r w:rsidR="00A108B8" w:rsidRPr="00352720">
        <w:rPr>
          <w:sz w:val="28"/>
          <w:szCs w:val="28"/>
        </w:rPr>
        <w:t xml:space="preserve"> максимально допустимую долю расходов граждан на оплату жилого помещения и коммунальных услуг в совокупном доходе семьи  в размере: </w:t>
      </w:r>
    </w:p>
    <w:p w:rsidR="00A108B8" w:rsidRPr="00352720" w:rsidRDefault="00A108B8" w:rsidP="00A108B8">
      <w:pPr>
        <w:numPr>
          <w:ilvl w:val="0"/>
          <w:numId w:val="2"/>
        </w:numPr>
        <w:jc w:val="both"/>
        <w:rPr>
          <w:sz w:val="28"/>
          <w:szCs w:val="28"/>
        </w:rPr>
      </w:pPr>
      <w:r w:rsidRPr="00352720">
        <w:rPr>
          <w:sz w:val="28"/>
          <w:szCs w:val="28"/>
        </w:rPr>
        <w:t xml:space="preserve">для одиноко проживающих граждан и семей, которые имеют </w:t>
      </w:r>
    </w:p>
    <w:p w:rsidR="00A108B8" w:rsidRPr="00352720" w:rsidRDefault="00A108B8" w:rsidP="00A108B8">
      <w:pPr>
        <w:jc w:val="both"/>
        <w:rPr>
          <w:sz w:val="28"/>
          <w:szCs w:val="28"/>
        </w:rPr>
      </w:pPr>
      <w:r w:rsidRPr="00352720">
        <w:rPr>
          <w:sz w:val="28"/>
          <w:szCs w:val="28"/>
        </w:rPr>
        <w:t>среднедушевой доход ниже величины прожиточного минимума, установленного в Свердловской области  – 12 процентов;</w:t>
      </w:r>
    </w:p>
    <w:p w:rsidR="00A108B8" w:rsidRPr="00352720" w:rsidRDefault="00A108B8" w:rsidP="00A10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для иных одиноко проживающих граждан и семей, имеющих </w:t>
      </w:r>
    </w:p>
    <w:p w:rsidR="00A108B8" w:rsidRPr="00352720" w:rsidRDefault="00A108B8" w:rsidP="00A108B8">
      <w:pPr>
        <w:jc w:val="both"/>
        <w:rPr>
          <w:rFonts w:ascii="Times New Roman" w:hAnsi="Times New Roman"/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>среднедушевой доход выше величины прожиточного минимума по Све</w:t>
      </w:r>
      <w:r w:rsidR="00613B13" w:rsidRPr="00352720">
        <w:rPr>
          <w:rFonts w:ascii="Times New Roman" w:hAnsi="Times New Roman"/>
          <w:sz w:val="28"/>
          <w:szCs w:val="28"/>
        </w:rPr>
        <w:t>рдловской области - 22 процента;</w:t>
      </w:r>
    </w:p>
    <w:p w:rsidR="00A108B8" w:rsidRPr="00352720" w:rsidRDefault="00613B13" w:rsidP="00A108B8">
      <w:pPr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 xml:space="preserve">        </w:t>
      </w:r>
      <w:r w:rsidR="00A108B8" w:rsidRPr="00352720">
        <w:rPr>
          <w:rFonts w:ascii="Times New Roman" w:hAnsi="Times New Roman"/>
          <w:sz w:val="28"/>
          <w:szCs w:val="28"/>
        </w:rPr>
        <w:t xml:space="preserve"> </w:t>
      </w:r>
      <w:r w:rsidRPr="00352720">
        <w:rPr>
          <w:rFonts w:ascii="Times New Roman" w:hAnsi="Times New Roman"/>
          <w:sz w:val="28"/>
          <w:szCs w:val="28"/>
        </w:rPr>
        <w:t>4</w:t>
      </w:r>
      <w:r w:rsidR="00A108B8" w:rsidRPr="00352720">
        <w:rPr>
          <w:rFonts w:ascii="Times New Roman" w:hAnsi="Times New Roman"/>
          <w:sz w:val="28"/>
          <w:szCs w:val="28"/>
        </w:rPr>
        <w:t xml:space="preserve">.3. предоставлять отдельным категориям граждан, имеющим право на оказание мер социальной поддержки, компенсацию расходов на </w:t>
      </w:r>
      <w:r w:rsidR="00A108B8" w:rsidRPr="00352720">
        <w:rPr>
          <w:sz w:val="28"/>
          <w:szCs w:val="28"/>
        </w:rPr>
        <w:t>оплату жилого помещения и коммунальных услуг в соответствии с действующим законодательством.</w:t>
      </w:r>
    </w:p>
    <w:p w:rsidR="00A108B8" w:rsidRPr="0099467B" w:rsidRDefault="00613B13" w:rsidP="00A108B8">
      <w:pPr>
        <w:pStyle w:val="2"/>
        <w:ind w:firstLine="708"/>
        <w:jc w:val="both"/>
        <w:rPr>
          <w:szCs w:val="28"/>
        </w:rPr>
      </w:pPr>
      <w:r w:rsidRPr="00352720">
        <w:rPr>
          <w:rFonts w:ascii="Times New Roman" w:hAnsi="Times New Roman"/>
          <w:szCs w:val="28"/>
        </w:rPr>
        <w:t>5</w:t>
      </w:r>
      <w:r w:rsidR="00A108B8" w:rsidRPr="00352720">
        <w:rPr>
          <w:rFonts w:ascii="Times New Roman" w:hAnsi="Times New Roman"/>
          <w:szCs w:val="28"/>
        </w:rPr>
        <w:t xml:space="preserve">. </w:t>
      </w:r>
      <w:proofErr w:type="gramStart"/>
      <w:r w:rsidR="00A108B8" w:rsidRPr="00352720">
        <w:rPr>
          <w:rFonts w:ascii="Times New Roman" w:hAnsi="Times New Roman"/>
          <w:szCs w:val="28"/>
        </w:rPr>
        <w:t>Руководителям управляющих  организаций жилищно-коммунального комплекса</w:t>
      </w:r>
      <w:r w:rsidR="00A108B8" w:rsidRPr="00352720">
        <w:t xml:space="preserve">, обслуживающих муниципальный жилищный фонд, осуществлять контроль  за качеством предоставляемых услуг согласно Постановления Правительства Российской Федерации от 13 августа 2006 года № 491 </w:t>
      </w:r>
      <w:r w:rsidR="00A108B8" w:rsidRPr="00352720">
        <w:rPr>
          <w:rFonts w:ascii="Times New Roman" w:hAnsi="Times New Roman"/>
          <w:szCs w:val="28"/>
        </w:rPr>
        <w:t xml:space="preserve">«Об </w:t>
      </w:r>
      <w:r w:rsidR="00A108B8" w:rsidRPr="00352720">
        <w:rPr>
          <w:rFonts w:ascii="Times New Roman" w:hAnsi="Times New Roman"/>
          <w:szCs w:val="28"/>
        </w:rPr>
        <w:lastRenderedPageBreak/>
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="00A108B8" w:rsidRPr="00352720">
        <w:rPr>
          <w:rFonts w:ascii="Times New Roman" w:hAnsi="Times New Roman"/>
          <w:szCs w:val="28"/>
        </w:rPr>
        <w:t xml:space="preserve"> в многоквартирном д</w:t>
      </w:r>
      <w:r w:rsidR="00A108B8" w:rsidRPr="0099467B">
        <w:rPr>
          <w:rFonts w:ascii="Times New Roman" w:hAnsi="Times New Roman"/>
          <w:szCs w:val="28"/>
        </w:rPr>
        <w:t>оме ненадлежащего качества и (или) с перерывами, превышающими установленную продолжительность».</w:t>
      </w:r>
    </w:p>
    <w:p w:rsidR="000448E0" w:rsidRPr="00613B13" w:rsidRDefault="00AE7864" w:rsidP="00613B13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467B">
        <w:tab/>
      </w:r>
      <w:r w:rsidR="00613B13" w:rsidRPr="0099467B">
        <w:rPr>
          <w:rFonts w:ascii="Times New Roman" w:hAnsi="Times New Roman"/>
          <w:sz w:val="28"/>
          <w:szCs w:val="28"/>
        </w:rPr>
        <w:t>6.</w:t>
      </w:r>
      <w:r w:rsidR="000448E0" w:rsidRPr="0099467B">
        <w:rPr>
          <w:rFonts w:ascii="Times New Roman" w:hAnsi="Times New Roman"/>
          <w:sz w:val="28"/>
          <w:szCs w:val="28"/>
        </w:rPr>
        <w:t xml:space="preserve">  </w:t>
      </w:r>
      <w:r w:rsidR="00BC1102">
        <w:rPr>
          <w:rFonts w:ascii="Times New Roman" w:hAnsi="Times New Roman"/>
          <w:sz w:val="28"/>
          <w:szCs w:val="28"/>
        </w:rPr>
        <w:t>Рекомендовать р</w:t>
      </w:r>
      <w:r w:rsidR="00421E61">
        <w:rPr>
          <w:rFonts w:ascii="Times New Roman" w:hAnsi="Times New Roman"/>
          <w:sz w:val="28"/>
          <w:szCs w:val="28"/>
        </w:rPr>
        <w:t>уководителям управляющих организаций</w:t>
      </w:r>
      <w:r w:rsidR="000448E0" w:rsidRPr="00613B13">
        <w:rPr>
          <w:rFonts w:ascii="Times New Roman" w:hAnsi="Times New Roman"/>
          <w:sz w:val="28"/>
          <w:szCs w:val="28"/>
        </w:rPr>
        <w:t>:</w:t>
      </w:r>
    </w:p>
    <w:p w:rsidR="000448E0" w:rsidRPr="001257DD" w:rsidRDefault="00613B13" w:rsidP="000448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48E0">
        <w:rPr>
          <w:rFonts w:ascii="Times New Roman" w:hAnsi="Times New Roman"/>
          <w:sz w:val="28"/>
          <w:szCs w:val="28"/>
        </w:rPr>
        <w:t xml:space="preserve">.1. организовать работу с жителями многоквартирных домов по вопросу включения  услуги </w:t>
      </w:r>
      <w:r w:rsidR="000B13D5" w:rsidRPr="006E1A4D">
        <w:rPr>
          <w:rFonts w:ascii="Times New Roman" w:hAnsi="Times New Roman"/>
          <w:sz w:val="28"/>
          <w:szCs w:val="28"/>
        </w:rPr>
        <w:t xml:space="preserve">за </w:t>
      </w:r>
      <w:r w:rsidR="000B13D5">
        <w:rPr>
          <w:rFonts w:ascii="Times New Roman" w:hAnsi="Times New Roman"/>
          <w:sz w:val="28"/>
          <w:szCs w:val="28"/>
        </w:rPr>
        <w:t>уборку лестничных клеток</w:t>
      </w:r>
      <w:r w:rsidR="000B13D5" w:rsidRPr="006E1A4D">
        <w:rPr>
          <w:rFonts w:ascii="Times New Roman" w:hAnsi="Times New Roman"/>
          <w:sz w:val="28"/>
          <w:szCs w:val="28"/>
        </w:rPr>
        <w:t xml:space="preserve"> </w:t>
      </w:r>
      <w:r w:rsidR="000448E0">
        <w:rPr>
          <w:rFonts w:ascii="Times New Roman" w:hAnsi="Times New Roman"/>
          <w:sz w:val="28"/>
          <w:szCs w:val="28"/>
        </w:rPr>
        <w:t>в перечень услуг и работ, необходимых для обеспечения надлежащего содержания общего имущества в доме</w:t>
      </w:r>
      <w:r w:rsidR="000448E0" w:rsidRPr="001257DD">
        <w:rPr>
          <w:rFonts w:ascii="Times New Roman" w:hAnsi="Times New Roman"/>
          <w:sz w:val="28"/>
          <w:szCs w:val="28"/>
        </w:rPr>
        <w:t xml:space="preserve">, </w:t>
      </w:r>
      <w:r w:rsidR="000448E0">
        <w:rPr>
          <w:rFonts w:ascii="Times New Roman" w:hAnsi="Times New Roman"/>
          <w:sz w:val="28"/>
          <w:szCs w:val="28"/>
        </w:rPr>
        <w:t>и</w:t>
      </w:r>
      <w:r w:rsidR="000448E0" w:rsidRPr="001257DD">
        <w:rPr>
          <w:rFonts w:ascii="Times New Roman" w:hAnsi="Times New Roman"/>
          <w:sz w:val="28"/>
          <w:szCs w:val="28"/>
        </w:rPr>
        <w:t xml:space="preserve"> оформ</w:t>
      </w:r>
      <w:r w:rsidR="000448E0">
        <w:rPr>
          <w:rFonts w:ascii="Times New Roman" w:hAnsi="Times New Roman"/>
          <w:sz w:val="28"/>
          <w:szCs w:val="28"/>
        </w:rPr>
        <w:t>ить</w:t>
      </w:r>
      <w:r w:rsidR="000448E0" w:rsidRPr="001257DD">
        <w:rPr>
          <w:rFonts w:ascii="Times New Roman" w:hAnsi="Times New Roman"/>
          <w:sz w:val="28"/>
          <w:szCs w:val="28"/>
        </w:rPr>
        <w:t xml:space="preserve"> протокола решени</w:t>
      </w:r>
      <w:r w:rsidR="000448E0">
        <w:rPr>
          <w:rFonts w:ascii="Times New Roman" w:hAnsi="Times New Roman"/>
          <w:sz w:val="28"/>
          <w:szCs w:val="28"/>
        </w:rPr>
        <w:t>й</w:t>
      </w:r>
      <w:r w:rsidR="000448E0" w:rsidRPr="001257DD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помещений;</w:t>
      </w:r>
    </w:p>
    <w:p w:rsidR="000448E0" w:rsidRDefault="00613B13" w:rsidP="000448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48E0" w:rsidRPr="001257DD">
        <w:rPr>
          <w:rFonts w:ascii="Times New Roman" w:hAnsi="Times New Roman"/>
          <w:sz w:val="28"/>
          <w:szCs w:val="28"/>
        </w:rPr>
        <w:t xml:space="preserve">.2. </w:t>
      </w:r>
      <w:r w:rsidR="000448E0">
        <w:rPr>
          <w:rFonts w:ascii="Times New Roman" w:hAnsi="Times New Roman"/>
          <w:sz w:val="28"/>
          <w:szCs w:val="28"/>
        </w:rPr>
        <w:t>с</w:t>
      </w:r>
      <w:r w:rsidR="000448E0" w:rsidRPr="001257DD">
        <w:rPr>
          <w:rFonts w:ascii="Times New Roman" w:hAnsi="Times New Roman"/>
          <w:sz w:val="28"/>
          <w:szCs w:val="28"/>
        </w:rPr>
        <w:t xml:space="preserve"> учетом голосования жителей по вопросу оказания</w:t>
      </w:r>
      <w:r w:rsidR="000448E0">
        <w:rPr>
          <w:rFonts w:ascii="Times New Roman" w:hAnsi="Times New Roman"/>
          <w:sz w:val="28"/>
          <w:szCs w:val="28"/>
        </w:rPr>
        <w:t xml:space="preserve"> услуги по уборке лестничных клеток, выполнить расчет по количеству  уборщиц, необходимых </w:t>
      </w:r>
      <w:r>
        <w:rPr>
          <w:rFonts w:ascii="Times New Roman" w:hAnsi="Times New Roman"/>
          <w:sz w:val="28"/>
          <w:szCs w:val="28"/>
        </w:rPr>
        <w:t>для выполнения указанных  работ.</w:t>
      </w:r>
    </w:p>
    <w:p w:rsidR="00356D20" w:rsidRDefault="0099467B" w:rsidP="00356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7B">
        <w:rPr>
          <w:sz w:val="28"/>
          <w:szCs w:val="28"/>
        </w:rPr>
        <w:t>7</w:t>
      </w:r>
      <w:r w:rsidR="007420CC" w:rsidRPr="0099467B">
        <w:rPr>
          <w:sz w:val="28"/>
          <w:szCs w:val="28"/>
        </w:rPr>
        <w:t>.</w:t>
      </w:r>
      <w:r w:rsidR="00D13927" w:rsidRPr="0099467B">
        <w:rPr>
          <w:sz w:val="28"/>
          <w:szCs w:val="28"/>
        </w:rPr>
        <w:t xml:space="preserve"> </w:t>
      </w:r>
      <w:r w:rsidR="007420CC" w:rsidRPr="0099467B">
        <w:rPr>
          <w:sz w:val="28"/>
          <w:szCs w:val="28"/>
        </w:rPr>
        <w:t xml:space="preserve">Настоящее постановление опубликовать в общественно-политической газете «Восход» и </w:t>
      </w:r>
      <w:r w:rsidR="00356D20">
        <w:rPr>
          <w:sz w:val="28"/>
          <w:szCs w:val="28"/>
        </w:rPr>
        <w:t>разместить на официальном  интернет - портале  администрации Муниципального образования город Ирбит.</w:t>
      </w:r>
    </w:p>
    <w:p w:rsidR="00720337" w:rsidRPr="00720337" w:rsidRDefault="00720337" w:rsidP="00720337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467B" w:rsidRPr="0099467B">
        <w:rPr>
          <w:sz w:val="28"/>
          <w:szCs w:val="28"/>
        </w:rPr>
        <w:t>8</w:t>
      </w:r>
      <w:r w:rsidR="007420CC" w:rsidRPr="0099467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20337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город Ирбит  от 29 мая 2015 года № 819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37">
        <w:rPr>
          <w:sz w:val="28"/>
          <w:szCs w:val="28"/>
        </w:rPr>
        <w:t>«Об установлении предельного уровня оплаты платежей за жилищные услуги, оказываемые  жителям города  Ирбита, которые</w:t>
      </w:r>
    </w:p>
    <w:p w:rsidR="00720337" w:rsidRDefault="00720337" w:rsidP="00720337">
      <w:pPr>
        <w:pStyle w:val="a3"/>
        <w:jc w:val="both"/>
        <w:rPr>
          <w:iCs/>
          <w:sz w:val="28"/>
          <w:szCs w:val="28"/>
        </w:rPr>
      </w:pPr>
      <w:r w:rsidRPr="00720337">
        <w:rPr>
          <w:iCs/>
          <w:sz w:val="28"/>
          <w:szCs w:val="28"/>
        </w:rPr>
        <w:t xml:space="preserve">на  общем собрании не приняли решение об установлении размера платы </w:t>
      </w:r>
      <w:proofErr w:type="gramStart"/>
      <w:r w:rsidRPr="00720337">
        <w:rPr>
          <w:iCs/>
          <w:sz w:val="28"/>
          <w:szCs w:val="28"/>
        </w:rPr>
        <w:t>за</w:t>
      </w:r>
      <w:proofErr w:type="gramEnd"/>
      <w:r w:rsidRPr="00720337">
        <w:rPr>
          <w:iCs/>
          <w:sz w:val="28"/>
          <w:szCs w:val="28"/>
        </w:rPr>
        <w:t xml:space="preserve"> </w:t>
      </w:r>
    </w:p>
    <w:p w:rsidR="000443F6" w:rsidRDefault="00720337" w:rsidP="007420CC">
      <w:pPr>
        <w:pStyle w:val="a3"/>
        <w:ind w:left="0" w:firstLine="0"/>
        <w:jc w:val="both"/>
        <w:rPr>
          <w:sz w:val="28"/>
          <w:szCs w:val="28"/>
        </w:rPr>
      </w:pPr>
      <w:r w:rsidRPr="00720337">
        <w:rPr>
          <w:iCs/>
          <w:sz w:val="28"/>
          <w:szCs w:val="28"/>
        </w:rPr>
        <w:t>содержание и ремонт жилого помещения»</w:t>
      </w:r>
      <w:r>
        <w:rPr>
          <w:iCs/>
          <w:sz w:val="28"/>
          <w:szCs w:val="28"/>
        </w:rPr>
        <w:t xml:space="preserve"> </w:t>
      </w:r>
      <w:r w:rsidR="00445A22">
        <w:rPr>
          <w:iCs/>
          <w:sz w:val="28"/>
          <w:szCs w:val="28"/>
        </w:rPr>
        <w:t xml:space="preserve">признать </w:t>
      </w:r>
      <w:r>
        <w:rPr>
          <w:iCs/>
          <w:sz w:val="28"/>
          <w:szCs w:val="28"/>
        </w:rPr>
        <w:t xml:space="preserve"> утратившим силу</w:t>
      </w:r>
      <w:r w:rsidR="00445A22">
        <w:rPr>
          <w:iCs/>
          <w:sz w:val="28"/>
          <w:szCs w:val="28"/>
        </w:rPr>
        <w:t xml:space="preserve"> с 1 июля 2016 года</w:t>
      </w:r>
      <w:r>
        <w:rPr>
          <w:iCs/>
          <w:sz w:val="28"/>
          <w:szCs w:val="28"/>
        </w:rPr>
        <w:t>.</w:t>
      </w:r>
    </w:p>
    <w:p w:rsidR="007420CC" w:rsidRDefault="000443F6" w:rsidP="000443F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20CC" w:rsidRPr="0099467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город Ирбит А.</w:t>
      </w:r>
      <w:r w:rsidR="00421E61">
        <w:rPr>
          <w:sz w:val="28"/>
          <w:szCs w:val="28"/>
        </w:rPr>
        <w:t>А Борисихина</w:t>
      </w:r>
      <w:r w:rsidR="007420CC" w:rsidRPr="0099467B">
        <w:rPr>
          <w:sz w:val="28"/>
          <w:szCs w:val="28"/>
        </w:rPr>
        <w:t>.</w:t>
      </w:r>
    </w:p>
    <w:p w:rsidR="00244292" w:rsidRDefault="00244292" w:rsidP="00AE7864">
      <w:pPr>
        <w:pStyle w:val="a3"/>
        <w:ind w:left="0" w:firstLine="0"/>
        <w:jc w:val="both"/>
        <w:rPr>
          <w:sz w:val="28"/>
          <w:szCs w:val="28"/>
        </w:rPr>
      </w:pPr>
    </w:p>
    <w:p w:rsidR="00BB6BE5" w:rsidRPr="00BB6BE5" w:rsidRDefault="00BB6BE5" w:rsidP="00EF14AC">
      <w:pPr>
        <w:pStyle w:val="a3"/>
        <w:ind w:left="0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BB6BE5" w:rsidRPr="0078306F" w:rsidRDefault="00BB6BE5" w:rsidP="00BB6BE5">
      <w:pPr>
        <w:pStyle w:val="a3"/>
        <w:ind w:firstLine="0"/>
        <w:jc w:val="center"/>
      </w:pPr>
      <w:r w:rsidRPr="0078306F">
        <w:tab/>
      </w:r>
    </w:p>
    <w:p w:rsidR="004E397F" w:rsidRDefault="004E397F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>Г</w:t>
      </w:r>
      <w:r w:rsidR="00FE516A" w:rsidRPr="0078306F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="008C570E" w:rsidRPr="0078306F">
        <w:rPr>
          <w:sz w:val="28"/>
        </w:rPr>
        <w:t>М</w:t>
      </w:r>
      <w:r w:rsidR="001C4A4D" w:rsidRPr="0078306F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="0078306F" w:rsidRPr="0078306F">
        <w:rPr>
          <w:rFonts w:ascii="Times New Roman" w:hAnsi="Times New Roman"/>
          <w:sz w:val="28"/>
          <w:szCs w:val="28"/>
        </w:rPr>
        <w:t xml:space="preserve"> </w:t>
      </w:r>
    </w:p>
    <w:p w:rsidR="001C4A4D" w:rsidRPr="0025390C" w:rsidRDefault="001C4A4D">
      <w:pPr>
        <w:rPr>
          <w:rFonts w:ascii="Times New Roman" w:hAnsi="Times New Roman"/>
          <w:sz w:val="28"/>
          <w:szCs w:val="28"/>
        </w:rPr>
      </w:pPr>
      <w:r w:rsidRPr="0078306F">
        <w:rPr>
          <w:rFonts w:ascii="Times New Roman" w:hAnsi="Times New Roman"/>
          <w:sz w:val="28"/>
          <w:szCs w:val="28"/>
        </w:rPr>
        <w:t xml:space="preserve">образования  город Ирбит      </w:t>
      </w:r>
      <w:r w:rsidR="00FE516A" w:rsidRPr="0078306F">
        <w:rPr>
          <w:rFonts w:ascii="Times New Roman" w:hAnsi="Times New Roman"/>
          <w:sz w:val="28"/>
          <w:szCs w:val="28"/>
        </w:rPr>
        <w:t xml:space="preserve">                         </w:t>
      </w:r>
      <w:r w:rsidR="0078306F" w:rsidRPr="0078306F">
        <w:rPr>
          <w:rFonts w:ascii="Times New Roman" w:hAnsi="Times New Roman"/>
          <w:sz w:val="28"/>
          <w:szCs w:val="28"/>
        </w:rPr>
        <w:t xml:space="preserve">  </w:t>
      </w:r>
      <w:r w:rsidR="004E397F">
        <w:rPr>
          <w:rFonts w:ascii="Times New Roman" w:hAnsi="Times New Roman"/>
          <w:sz w:val="28"/>
          <w:szCs w:val="28"/>
        </w:rPr>
        <w:t xml:space="preserve">                                Г.А. Агафонов</w:t>
      </w: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7A78BC" w:rsidRDefault="007A78BC" w:rsidP="00FA0BBE">
      <w:pPr>
        <w:jc w:val="center"/>
      </w:pPr>
    </w:p>
    <w:p w:rsidR="000C2E75" w:rsidRDefault="000C2E75" w:rsidP="000C2E75"/>
    <w:p w:rsidR="007A78BC" w:rsidRDefault="007A78BC" w:rsidP="00FA0BBE">
      <w:pPr>
        <w:jc w:val="center"/>
      </w:pPr>
    </w:p>
    <w:p w:rsidR="007A78BC" w:rsidRDefault="007A78BC" w:rsidP="00FA0BBE">
      <w:pPr>
        <w:jc w:val="center"/>
      </w:pPr>
    </w:p>
    <w:p w:rsidR="007A78BC" w:rsidRDefault="007A78BC" w:rsidP="00FA0BBE">
      <w:pPr>
        <w:jc w:val="center"/>
      </w:pPr>
    </w:p>
    <w:p w:rsidR="007A78BC" w:rsidRDefault="007A78BC" w:rsidP="00FA0BBE">
      <w:pPr>
        <w:jc w:val="center"/>
      </w:pPr>
    </w:p>
    <w:p w:rsidR="007A78BC" w:rsidRDefault="007A78BC" w:rsidP="00FA0BBE">
      <w:pPr>
        <w:jc w:val="center"/>
      </w:pPr>
    </w:p>
    <w:p w:rsidR="007A78BC" w:rsidRDefault="007A5183" w:rsidP="007A5183">
      <w:pPr>
        <w:tabs>
          <w:tab w:val="left" w:pos="3240"/>
        </w:tabs>
      </w:pPr>
      <w:r>
        <w:tab/>
      </w:r>
    </w:p>
    <w:p w:rsidR="007A78BC" w:rsidRDefault="007A78BC" w:rsidP="00FA0BBE">
      <w:pPr>
        <w:jc w:val="center"/>
      </w:pPr>
    </w:p>
    <w:p w:rsidR="00D5544E" w:rsidRDefault="00D5544E" w:rsidP="00FA0BBE">
      <w:pPr>
        <w:jc w:val="center"/>
      </w:pPr>
    </w:p>
    <w:p w:rsidR="000C2E75" w:rsidRDefault="000C2E75" w:rsidP="00FA0BBE">
      <w:pPr>
        <w:jc w:val="center"/>
      </w:pPr>
    </w:p>
    <w:p w:rsidR="00071332" w:rsidRDefault="00071332" w:rsidP="00FA0BBE">
      <w:pPr>
        <w:jc w:val="center"/>
      </w:pPr>
    </w:p>
    <w:p w:rsidR="00071332" w:rsidRDefault="00071332" w:rsidP="00FA0BBE">
      <w:pPr>
        <w:jc w:val="center"/>
      </w:pPr>
    </w:p>
    <w:p w:rsidR="000C2E75" w:rsidRDefault="000C2E75" w:rsidP="00FA0BBE">
      <w:pPr>
        <w:jc w:val="center"/>
      </w:pPr>
    </w:p>
    <w:p w:rsidR="00A225E7" w:rsidRDefault="00071332" w:rsidP="00FA0BBE">
      <w:pPr>
        <w:jc w:val="center"/>
      </w:pPr>
      <w:r>
        <w:lastRenderedPageBreak/>
        <w:t xml:space="preserve">                                                                            Приложение № 1 к постановлению </w:t>
      </w:r>
    </w:p>
    <w:p w:rsidR="00071332" w:rsidRDefault="008212EA" w:rsidP="00FA0BBE">
      <w:pPr>
        <w:jc w:val="center"/>
      </w:pPr>
      <w:r>
        <w:t xml:space="preserve">                                                                            </w:t>
      </w:r>
      <w:r w:rsidR="00071332">
        <w:t xml:space="preserve">администрации     </w:t>
      </w:r>
      <w:r w:rsidR="00A225E7">
        <w:t>МО город Ирбит</w:t>
      </w:r>
    </w:p>
    <w:p w:rsidR="000C2E75" w:rsidRDefault="00071332" w:rsidP="00FA0BBE">
      <w:pPr>
        <w:jc w:val="center"/>
      </w:pPr>
      <w:r>
        <w:t xml:space="preserve">                                                        от 25.04.2016 г. № 555</w:t>
      </w:r>
    </w:p>
    <w:p w:rsidR="00071332" w:rsidRDefault="00071332" w:rsidP="00FA0BBE">
      <w:pPr>
        <w:jc w:val="center"/>
      </w:pPr>
    </w:p>
    <w:tbl>
      <w:tblPr>
        <w:tblW w:w="26044" w:type="dxa"/>
        <w:tblInd w:w="-601" w:type="dxa"/>
        <w:tblLook w:val="0000"/>
      </w:tblPr>
      <w:tblGrid>
        <w:gridCol w:w="756"/>
        <w:gridCol w:w="5340"/>
        <w:gridCol w:w="1417"/>
        <w:gridCol w:w="1830"/>
        <w:gridCol w:w="1642"/>
        <w:gridCol w:w="3054"/>
        <w:gridCol w:w="5310"/>
        <w:gridCol w:w="1180"/>
        <w:gridCol w:w="1060"/>
        <w:gridCol w:w="2115"/>
        <w:gridCol w:w="2340"/>
      </w:tblGrid>
      <w:tr w:rsidR="00793E3A" w:rsidRPr="008A20D0" w:rsidTr="00DF16AD">
        <w:trPr>
          <w:gridAfter w:val="5"/>
          <w:wAfter w:w="12005" w:type="dxa"/>
          <w:trHeight w:val="315"/>
        </w:trPr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Уровень оплаты</w:t>
            </w:r>
          </w:p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за содержание общего имущества в многоквартирном доме с собственника</w:t>
            </w:r>
          </w:p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жилого помещения и нанимателей жилых помещений по договорам</w:t>
            </w:r>
          </w:p>
          <w:p w:rsidR="00793E3A" w:rsidRPr="00793E3A" w:rsidRDefault="00793E3A" w:rsidP="00FA63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социального найма, </w:t>
            </w:r>
            <w:proofErr w:type="gramStart"/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которые</w:t>
            </w:r>
            <w:proofErr w:type="gramEnd"/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 xml:space="preserve"> не приняли решение о выборе способа</w:t>
            </w:r>
          </w:p>
          <w:p w:rsidR="00793E3A" w:rsidRPr="008A20D0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  <w:r w:rsidRPr="00793E3A">
              <w:rPr>
                <w:rFonts w:ascii="Times New Roman" w:hAnsi="Times New Roman"/>
                <w:bCs/>
                <w:sz w:val="28"/>
                <w:szCs w:val="28"/>
              </w:rPr>
              <w:t>управления многоквартирным домом в Муниципальном образовании город Ирбит</w:t>
            </w:r>
          </w:p>
        </w:tc>
        <w:tc>
          <w:tcPr>
            <w:tcW w:w="3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93E3A" w:rsidRPr="008A20D0" w:rsidRDefault="00793E3A" w:rsidP="00FA633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5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№    </w:t>
            </w:r>
            <w:proofErr w:type="spellStart"/>
            <w:proofErr w:type="gramStart"/>
            <w:r w:rsidRPr="00A07C1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07C1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07C1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Виды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Тарифы для населения,</w:t>
            </w: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 руб.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793E3A" w:rsidRPr="00A07C15" w:rsidRDefault="00793E3A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Платежи за содержание   жилого помещения: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с НДС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без НДС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6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Плата за содержание  общего имущества в многоквартирном доме, в том числе: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12,12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793E3A" w:rsidRPr="00A07C15" w:rsidRDefault="00793E3A" w:rsidP="00F53624">
            <w:pPr>
              <w:ind w:right="91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Ремонт конструктивных элементов жилых зданий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3,47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6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A07C15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3,70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szCs w:val="24"/>
              </w:rPr>
              <w:t>Содержание аварийной службы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4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3A3F31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4908A2" w:rsidP="00C26D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93E3A" w:rsidRPr="00A07C15">
              <w:rPr>
                <w:rFonts w:ascii="Times New Roman" w:hAnsi="Times New Roman"/>
                <w:szCs w:val="24"/>
              </w:rPr>
              <w:t>одержание контейнерных площадок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2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1.1.5.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Содержание и ремонт детских площадок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0</w:t>
            </w:r>
            <w:r w:rsidR="00FA633A">
              <w:rPr>
                <w:rFonts w:ascii="Times New Roman" w:hAnsi="Times New Roman"/>
                <w:szCs w:val="24"/>
              </w:rPr>
              <w:t>,</w:t>
            </w:r>
            <w:r w:rsidRPr="00A07C1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3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1.1.6.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Услуги</w:t>
            </w:r>
            <w:r w:rsidRPr="00A07C15">
              <w:rPr>
                <w:szCs w:val="24"/>
              </w:rPr>
              <w:t xml:space="preserve"> Расчетно-кассового центра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3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1.1.7.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jc w:val="both"/>
              <w:rPr>
                <w:szCs w:val="24"/>
              </w:rPr>
            </w:pPr>
            <w:r w:rsidRPr="00A07C15">
              <w:rPr>
                <w:szCs w:val="24"/>
              </w:rPr>
              <w:t>Управление многоквартирным домом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ind w:right="136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5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A07C1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Техническое обслуживание ВДГО (внутридомового газового оборудования)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D8B" w:rsidRPr="00A07C15" w:rsidRDefault="00EB5D8B" w:rsidP="00EB5D8B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1м2 общей площади жилого помещения в месяц</w:t>
            </w:r>
          </w:p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4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A07C1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Плата за уборку придомовой территории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5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Плата за уборку помещений, входящих в состав общего имущества в многоквартирном доме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C26D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C26D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1,99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C26D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  <w:r w:rsidRPr="00A07C15">
              <w:rPr>
                <w:rFonts w:ascii="Times New Roman" w:hAnsi="Times New Roman"/>
                <w:b/>
                <w:szCs w:val="24"/>
              </w:rPr>
              <w:t>Вывоз твердых бытовых отходов: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с 1 человека</w:t>
            </w:r>
          </w:p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месяц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 </w:t>
            </w:r>
          </w:p>
          <w:p w:rsidR="00793E3A" w:rsidRPr="00E5413A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35,26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8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1.5.1.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муниципальном жилищном фонде с учетом крупногабаритных отходов и смёта в  жилищном фонде при контейнерной системе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793E3A" w:rsidRPr="00A07C15" w:rsidTr="00DF16AD">
        <w:trPr>
          <w:gridAfter w:val="5"/>
          <w:wAfter w:w="12005" w:type="dxa"/>
          <w:trHeight w:val="5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1.5.2.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частном жилищном секторе с учетом крупногабаритных отходов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A07C15" w:rsidRDefault="00793E3A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E3A" w:rsidRPr="00E5413A" w:rsidRDefault="00793E3A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30,85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3A" w:rsidRPr="00A07C15" w:rsidRDefault="00793E3A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5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A07C15">
              <w:rPr>
                <w:rFonts w:ascii="Times New Roman" w:hAnsi="Times New Roman"/>
                <w:b/>
                <w:szCs w:val="24"/>
              </w:rPr>
              <w:t>Тариф на услуги утилизации твердых бытовых отходов: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AD" w:rsidRPr="00A07C15" w:rsidRDefault="00DF16AD" w:rsidP="00AC50C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с 1 человека</w:t>
            </w:r>
          </w:p>
          <w:p w:rsidR="00DF16AD" w:rsidRPr="00A07C15" w:rsidRDefault="00DF16AD" w:rsidP="00AC50C5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месяц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</w:p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10,59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3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1.6.1.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в муниципальном жилищном фонде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3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1.6.2.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в частном жилищном секторе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9,27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2.</w:t>
            </w:r>
          </w:p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Плата за вывоз жидких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142,23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 - за вывоз жидких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793E3A">
            <w:pPr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115,92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A07C15" w:rsidTr="00DF16AD">
        <w:trPr>
          <w:gridAfter w:val="5"/>
          <w:wAfter w:w="12005" w:type="dxa"/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 xml:space="preserve"> - за обезвреживание ЖБО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AD" w:rsidRPr="00A07C15" w:rsidRDefault="00DF16AD" w:rsidP="00F53624">
            <w:pPr>
              <w:rPr>
                <w:rFonts w:ascii="Times New Roman" w:hAnsi="Times New Roman"/>
                <w:szCs w:val="24"/>
              </w:rPr>
            </w:pPr>
            <w:r w:rsidRPr="00A07C15">
              <w:rPr>
                <w:rFonts w:ascii="Times New Roman" w:hAnsi="Times New Roman"/>
                <w:szCs w:val="24"/>
              </w:rPr>
              <w:t>руб./м3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FA63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26,31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D" w:rsidRPr="00E5413A" w:rsidRDefault="00DF16AD" w:rsidP="00F53624">
            <w:pPr>
              <w:rPr>
                <w:rFonts w:ascii="Times New Roman" w:hAnsi="Times New Roman"/>
                <w:b/>
                <w:szCs w:val="24"/>
              </w:rPr>
            </w:pPr>
            <w:r w:rsidRPr="00E5413A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AD" w:rsidRPr="00A07C15" w:rsidRDefault="00DF16AD" w:rsidP="00793E3A">
            <w:pPr>
              <w:rPr>
                <w:rFonts w:ascii="Times New Roman" w:hAnsi="Times New Roman"/>
                <w:szCs w:val="24"/>
              </w:rPr>
            </w:pPr>
          </w:p>
        </w:tc>
      </w:tr>
      <w:tr w:rsidR="00DF16AD" w:rsidRPr="00EB5D8B" w:rsidTr="00E5413A">
        <w:trPr>
          <w:gridBefore w:val="1"/>
          <w:wBefore w:w="756" w:type="dxa"/>
          <w:trHeight w:val="225"/>
        </w:trPr>
        <w:tc>
          <w:tcPr>
            <w:tcW w:w="1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>
            <w:pPr>
              <w:rPr>
                <w:b/>
              </w:rPr>
            </w:pPr>
          </w:p>
          <w:tbl>
            <w:tblPr>
              <w:tblW w:w="17992" w:type="dxa"/>
              <w:tblInd w:w="250" w:type="dxa"/>
              <w:tblLook w:val="0000"/>
            </w:tblPr>
            <w:tblGrid>
              <w:gridCol w:w="10055"/>
              <w:gridCol w:w="978"/>
              <w:gridCol w:w="6959"/>
            </w:tblGrid>
            <w:tr w:rsidR="00DF16AD" w:rsidRPr="00EB5D8B" w:rsidTr="00E5413A">
              <w:trPr>
                <w:trHeight w:val="180"/>
              </w:trPr>
              <w:tc>
                <w:tcPr>
                  <w:tcW w:w="1005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/>
                <w:p w:rsidR="00DF16AD" w:rsidRPr="00EB5D8B" w:rsidRDefault="00DF16AD" w:rsidP="00B2791B">
                  <w:pPr>
                    <w:jc w:val="center"/>
                  </w:pPr>
                  <w:r w:rsidRPr="00EB5D8B">
                    <w:t xml:space="preserve">                                    Приложение № 1.1.  к постановлению </w:t>
                  </w:r>
                </w:p>
                <w:p w:rsidR="00DF16AD" w:rsidRPr="00EB5D8B" w:rsidRDefault="00DF16AD" w:rsidP="00B2791B">
                  <w:pPr>
                    <w:jc w:val="center"/>
                  </w:pPr>
                  <w:r w:rsidRPr="00EB5D8B">
                    <w:t xml:space="preserve">                             администрации   МО город Ирбит </w:t>
                  </w:r>
                </w:p>
                <w:p w:rsidR="00DF16AD" w:rsidRPr="00EB5D8B" w:rsidRDefault="00DF16AD" w:rsidP="00B2791B">
                  <w:pPr>
                    <w:jc w:val="center"/>
                  </w:pPr>
                  <w:r w:rsidRPr="00EB5D8B">
                    <w:t xml:space="preserve">        от 25.04.2016 г. № 555</w:t>
                  </w:r>
                </w:p>
                <w:p w:rsidR="00DF16AD" w:rsidRPr="00EB5D8B" w:rsidRDefault="00DF16AD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58"/>
                    <w:gridCol w:w="4927"/>
                    <w:gridCol w:w="1382"/>
                    <w:gridCol w:w="1120"/>
                    <w:gridCol w:w="1642"/>
                  </w:tblGrid>
                  <w:tr w:rsidR="00DF16AD" w:rsidRPr="00EB5D8B" w:rsidTr="00622F33">
                    <w:tc>
                      <w:tcPr>
                        <w:tcW w:w="9829" w:type="dxa"/>
                        <w:gridSpan w:val="5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Уровень оплаты</w:t>
                        </w:r>
                      </w:p>
                      <w:p w:rsidR="00DF16AD" w:rsidRPr="00EB5D8B" w:rsidRDefault="00DF16AD" w:rsidP="00C26D8A">
                        <w:pPr>
                          <w:jc w:val="center"/>
                        </w:pPr>
                        <w:r w:rsidRPr="00EB5D8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за содержание общего имущества в многоквартирном доме с собственника жилого помещения и нанимателей жилых помещений по договорам социального найма, которые не приняли решение о выборе способа управления многоквартирным домом, </w:t>
                        </w:r>
                        <w:r w:rsidRPr="00DF16A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не оборудованным централизованным теплоснабжением</w:t>
                        </w:r>
                        <w:r w:rsidRPr="00EB5D8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  в Муниципальном образовании город Ирбит</w:t>
                        </w: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№    </w:t>
                        </w:r>
                        <w:proofErr w:type="spellStart"/>
                        <w:proofErr w:type="gram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/</w:t>
                        </w:r>
                        <w:proofErr w:type="spell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Виды услуг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Тарифы для населения,</w:t>
                        </w:r>
                      </w:p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руб.</w:t>
                        </w: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930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Платежи за содержание   жилого помещения: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с НДС</w:t>
                        </w:r>
                      </w:p>
                    </w:tc>
                    <w:tc>
                      <w:tcPr>
                        <w:tcW w:w="1642" w:type="dxa"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без НДС</w:t>
                        </w: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содержание  общего имущества в многоквартирном доме, не оборудованным централизованным теплоснабжением, </w:t>
                        </w:r>
                      </w:p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том числе:  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4908A2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9,15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DF16AD" w:rsidRPr="00EB5D8B" w:rsidRDefault="00DF16AD" w:rsidP="00C26D8A">
                        <w:pPr>
                          <w:ind w:right="910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1.1.1.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конструктивных элементов жилых зданий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3,47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1.1.2.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и обслуживание внутридомового инженерного оборудования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0,73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1.1.3.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Содержание аварийной службы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0,95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1.1.4.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С</w:t>
                        </w: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одержание контейнерных площадок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1.1.5.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Содержание и ремонт детских площадок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1.1.6.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Услуги Расчетно-кассового центра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1,10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1.1.7.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Управление многоквартирным домом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2,15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Техническое обслуживание ВДГО (внутридомового газового оборудования)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1.3.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уборку придомовой территории 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 w:rsidP="00C26D8A"/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1,87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Плата за уборку помещений, входящих в состав общего имущества в многоквартирном доме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 w:rsidP="00C26D8A"/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C26D8A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 </w:t>
                        </w:r>
                      </w:p>
                      <w:p w:rsidR="00DF16AD" w:rsidRPr="008108F9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1,99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8108F9" w:rsidRDefault="00DF16AD" w:rsidP="00C26D8A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Вывоз твердых бытовых отходов: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</w:tcPr>
                      <w:p w:rsidR="00DF16AD" w:rsidRPr="00EB5D8B" w:rsidRDefault="00DF16AD" w:rsidP="00C26D8A">
                        <w:r w:rsidRPr="00EB5D8B">
                          <w:t xml:space="preserve"> </w:t>
                        </w:r>
                      </w:p>
                      <w:p w:rsidR="00DF16AD" w:rsidRPr="00EB5D8B" w:rsidRDefault="00DF16AD" w:rsidP="00622F33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vMerge w:val="restart"/>
                      </w:tcPr>
                      <w:p w:rsidR="00DF16AD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8108F9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35,26</w:t>
                        </w: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1.5.1.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муниципальном жилищном фонде с учетом крупногабаритных отходов и смёта в  жилищном фонде при контейнерной системе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 w:rsidP="00C26D8A"/>
                    </w:tc>
                    <w:tc>
                      <w:tcPr>
                        <w:tcW w:w="1120" w:type="dxa"/>
                        <w:vMerge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vMerge/>
                      </w:tcPr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622F33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1.5.2.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частном жилищном секторе с учетом крупногабаритных отходов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 w:rsidP="00C26D8A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DF16AD" w:rsidRPr="008108F9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30,85</w:t>
                        </w:r>
                      </w:p>
                    </w:tc>
                  </w:tr>
                  <w:tr w:rsidR="00DF16AD" w:rsidRPr="00EB5D8B" w:rsidTr="00EB5D8B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8108F9" w:rsidRDefault="00DF16AD" w:rsidP="00C26D8A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Тариф на услуги утилизации твердых бытовых отходов: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</w:tcPr>
                      <w:p w:rsidR="00DF16AD" w:rsidRPr="00EB5D8B" w:rsidRDefault="00DF16AD" w:rsidP="00C26D8A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EB5D8B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1.6.1.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муниципальном жилищном фонде 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 w:rsidP="00C26D8A"/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10,59</w:t>
                        </w:r>
                      </w:p>
                    </w:tc>
                  </w:tr>
                  <w:tr w:rsidR="00DF16AD" w:rsidRPr="00EB5D8B" w:rsidTr="00EB5D8B">
                    <w:tc>
                      <w:tcPr>
                        <w:tcW w:w="758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1.6.2.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частном жилищном секторе </w:t>
                        </w:r>
                      </w:p>
                    </w:tc>
                    <w:tc>
                      <w:tcPr>
                        <w:tcW w:w="1379" w:type="dxa"/>
                        <w:vMerge/>
                      </w:tcPr>
                      <w:p w:rsidR="00DF16AD" w:rsidRPr="00EB5D8B" w:rsidRDefault="00DF16AD" w:rsidP="00C26D8A"/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9,27</w:t>
                        </w:r>
                      </w:p>
                    </w:tc>
                  </w:tr>
                  <w:tr w:rsidR="00DF16AD" w:rsidRPr="00EB5D8B" w:rsidTr="00EB5D8B">
                    <w:trPr>
                      <w:trHeight w:val="470"/>
                    </w:trPr>
                    <w:tc>
                      <w:tcPr>
                        <w:tcW w:w="758" w:type="dxa"/>
                        <w:vMerge w:val="restart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2.</w:t>
                        </w:r>
                      </w:p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622F33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Плата за вывоз жидких бытовых отходов</w:t>
                        </w: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,       в том числе: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DF16AD" w:rsidRPr="00EB5D8B" w:rsidRDefault="00DF16AD" w:rsidP="00C26D8A">
                        <w:r w:rsidRPr="00EB5D8B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142,23</w:t>
                        </w:r>
                      </w:p>
                    </w:tc>
                  </w:tr>
                  <w:tr w:rsidR="00DF16AD" w:rsidRPr="00EB5D8B" w:rsidTr="00EB5D8B">
                    <w:trPr>
                      <w:trHeight w:val="280"/>
                    </w:trPr>
                    <w:tc>
                      <w:tcPr>
                        <w:tcW w:w="758" w:type="dxa"/>
                        <w:vMerge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- за вывоз жидких отходов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DF16AD" w:rsidRPr="00EB5D8B" w:rsidRDefault="00DF16AD">
                        <w:r w:rsidRPr="00EB5D8B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EB5D8B" w:rsidRDefault="00DF16AD" w:rsidP="00EB5D8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115,92</w:t>
                        </w:r>
                      </w:p>
                    </w:tc>
                  </w:tr>
                  <w:tr w:rsidR="00DF16AD" w:rsidRPr="00EB5D8B" w:rsidTr="00EB5D8B">
                    <w:tc>
                      <w:tcPr>
                        <w:tcW w:w="758" w:type="dxa"/>
                        <w:vMerge/>
                        <w:vAlign w:val="bottom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30" w:type="dxa"/>
                      </w:tcPr>
                      <w:p w:rsidR="00DF16AD" w:rsidRPr="00EB5D8B" w:rsidRDefault="00DF16AD" w:rsidP="00C26D8A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- за обезвреживание ЖБО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DF16AD" w:rsidRPr="00EB5D8B" w:rsidRDefault="00DF16AD" w:rsidP="00C26D8A">
                        <w:r w:rsidRPr="00EB5D8B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right w:val="single" w:sz="4" w:space="0" w:color="auto"/>
                        </w:tcBorders>
                      </w:tcPr>
                      <w:p w:rsidR="00DF16AD" w:rsidRPr="00EB5D8B" w:rsidRDefault="00DF16AD" w:rsidP="00C26D8A"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26,31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EB5D8B">
                        <w:pPr>
                          <w:jc w:val="center"/>
                        </w:pPr>
                      </w:p>
                    </w:tc>
                  </w:tr>
                </w:tbl>
                <w:p w:rsidR="00DF16AD" w:rsidRDefault="00DF16AD"/>
                <w:p w:rsidR="00DF16AD" w:rsidRDefault="00DF16AD"/>
                <w:p w:rsidR="00DF16AD" w:rsidRDefault="00DF16AD"/>
                <w:p w:rsidR="00DF16AD" w:rsidRDefault="00DF16AD"/>
                <w:p w:rsidR="00DF16AD" w:rsidRDefault="00DF16AD"/>
                <w:p w:rsidR="00DF16AD" w:rsidRDefault="00DF16AD"/>
                <w:p w:rsidR="00DF16AD" w:rsidRDefault="00DF16AD"/>
                <w:p w:rsidR="00DF16AD" w:rsidRDefault="00DF16AD"/>
                <w:p w:rsidR="00DF16AD" w:rsidRDefault="00DF16AD" w:rsidP="0045676D">
                  <w:pPr>
                    <w:jc w:val="center"/>
                  </w:pPr>
                  <w:r>
                    <w:lastRenderedPageBreak/>
                    <w:t xml:space="preserve">                                 </w:t>
                  </w:r>
                </w:p>
                <w:p w:rsidR="00DF16AD" w:rsidRPr="00EB5D8B" w:rsidRDefault="00DF16AD" w:rsidP="0045676D">
                  <w:pPr>
                    <w:jc w:val="center"/>
                  </w:pPr>
                  <w:r>
                    <w:t xml:space="preserve">                                   </w:t>
                  </w:r>
                  <w:r w:rsidRPr="00EB5D8B">
                    <w:t>Приложение № 1.</w:t>
                  </w:r>
                  <w:r>
                    <w:t>2</w:t>
                  </w:r>
                  <w:r w:rsidRPr="00EB5D8B">
                    <w:t xml:space="preserve">.  к постановлению </w:t>
                  </w:r>
                </w:p>
                <w:p w:rsidR="00DF16AD" w:rsidRPr="00EB5D8B" w:rsidRDefault="00DF16AD" w:rsidP="0045676D">
                  <w:pPr>
                    <w:jc w:val="center"/>
                  </w:pPr>
                  <w:r w:rsidRPr="00EB5D8B">
                    <w:t xml:space="preserve">                             администрации   МО город Ирбит </w:t>
                  </w:r>
                </w:p>
                <w:p w:rsidR="00DF16AD" w:rsidRPr="00EB5D8B" w:rsidRDefault="00DF16AD" w:rsidP="0045676D">
                  <w:pPr>
                    <w:jc w:val="center"/>
                  </w:pPr>
                  <w:r w:rsidRPr="00EB5D8B">
                    <w:t xml:space="preserve">        от 25.04.2016 г. № 555</w:t>
                  </w:r>
                </w:p>
                <w:p w:rsidR="00DF16AD" w:rsidRPr="00EB5D8B" w:rsidRDefault="00DF16AD"/>
                <w:p w:rsidR="00DF16AD" w:rsidRPr="00EB5D8B" w:rsidRDefault="00DF16AD"/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824"/>
                  </w:tblGrid>
                  <w:tr w:rsidR="00DF16AD" w:rsidTr="00237BEE">
                    <w:tc>
                      <w:tcPr>
                        <w:tcW w:w="9824" w:type="dxa"/>
                      </w:tcPr>
                      <w:p w:rsidR="00DF16AD" w:rsidRPr="0045676D" w:rsidRDefault="00DF16AD" w:rsidP="0045676D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45676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Уровень оплаты</w:t>
                        </w:r>
                      </w:p>
                      <w:p w:rsidR="00DF16AD" w:rsidRDefault="00DF16AD" w:rsidP="0045676D">
                        <w:r w:rsidRPr="0045676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за содержание общего имущества в многоквартирном доме с собственника жилого помещения и нанимателей жилых помещений по договорам социального найма, которые не приняли решение о выборе способа управления многоквартирным домом, </w:t>
                        </w:r>
                        <w:r w:rsidRPr="0045676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официально признанным аварийным, непригодным для проживания </w:t>
                        </w:r>
                        <w:r w:rsidRPr="0045676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 в Муниципальном образовании город Ирбит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58"/>
                    <w:gridCol w:w="4927"/>
                    <w:gridCol w:w="1382"/>
                    <w:gridCol w:w="1120"/>
                    <w:gridCol w:w="1642"/>
                  </w:tblGrid>
                  <w:tr w:rsidR="00DF16AD" w:rsidRPr="00EB5D8B" w:rsidTr="008108F9">
                    <w:tc>
                      <w:tcPr>
                        <w:tcW w:w="758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№    </w:t>
                        </w:r>
                        <w:proofErr w:type="spellStart"/>
                        <w:proofErr w:type="gram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/</w:t>
                        </w:r>
                        <w:proofErr w:type="spellStart"/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Виды услуг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Тарифы для населения,</w:t>
                        </w: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руб.</w:t>
                        </w: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Платежи за содержание   жилого помещения: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/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с НДС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без НДС</w:t>
                        </w: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  <w:tcBorders>
                          <w:top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содержание  общего имущества в многоквартирном доме, не оборудованным централизованным теплоснабжением, </w:t>
                        </w: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в том числе:  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</w:tcBorders>
                      </w:tcPr>
                      <w:p w:rsidR="00DF16AD" w:rsidRPr="008108F9" w:rsidRDefault="00DF16AD" w:rsidP="004B5ABD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6,0</w:t>
                        </w:r>
                        <w:r w:rsidR="004B5ABD">
                          <w:rPr>
                            <w:rFonts w:ascii="Times New Roman" w:hAnsi="Times New Roman"/>
                            <w:b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DF16AD" w:rsidRPr="00EB5D8B" w:rsidRDefault="00DF16AD" w:rsidP="00237BEE">
                        <w:pPr>
                          <w:ind w:right="910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конструктивных элементов жилых зданий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EB5D8B" w:rsidRDefault="004B5ABD" w:rsidP="0045676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0,68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Ремонт и обслуживание внутридомового инженерного оборудования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0,73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1.1.3.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Содержание аварийной службы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0,95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1.1.4.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С</w:t>
                        </w: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одержание контейнерных площадок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1.1.5.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EB5D8B">
                          <w:rPr>
                            <w:szCs w:val="24"/>
                          </w:rPr>
                          <w:t>Услуги Расчетно-кассового центра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1,10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2A1772" w:rsidRDefault="00DF16AD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2A1772">
                          <w:rPr>
                            <w:szCs w:val="24"/>
                          </w:rPr>
                          <w:t>1.1.6.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2A1772" w:rsidRDefault="00DF16AD" w:rsidP="00237BEE">
                        <w:pPr>
                          <w:jc w:val="both"/>
                          <w:rPr>
                            <w:szCs w:val="24"/>
                          </w:rPr>
                        </w:pPr>
                        <w:r w:rsidRPr="002A1772">
                          <w:rPr>
                            <w:szCs w:val="24"/>
                          </w:rPr>
                          <w:t>Управление многоквартирным домом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2A1772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2A1772" w:rsidRDefault="004B5AB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2,15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2A1772" w:rsidRDefault="00DF16AD" w:rsidP="00237BEE">
                        <w:pPr>
                          <w:ind w:right="1366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Техническое обслуживание ВДГО (внутридомового газового оборудования)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1м2 общей площади жилого помещения в месяц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0,45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1.3.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Плата за уборку придомовой территории 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1,87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1.4.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Плата за уборку помещений, входящих в состав общего имущества в многоквартирном доме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8108F9" w:rsidRDefault="00DF16AD" w:rsidP="00237BEE">
                        <w:pPr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 </w:t>
                        </w:r>
                      </w:p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1,99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7C4F01">
                    <w:trPr>
                      <w:trHeight w:val="265"/>
                    </w:trPr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Вывоз твердых бытовых отходов: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 w:rsidR="00DF16AD" w:rsidRDefault="00DF16AD" w:rsidP="00237BEE">
                        <w:r w:rsidRPr="00EB5D8B">
                          <w:t xml:space="preserve"> </w:t>
                        </w:r>
                      </w:p>
                      <w:p w:rsidR="00DF16AD" w:rsidRDefault="00DF16AD" w:rsidP="00237BEE"/>
                      <w:p w:rsidR="00DF16AD" w:rsidRPr="00EB5D8B" w:rsidRDefault="00DF16AD" w:rsidP="00237BEE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DF16AD" w:rsidRPr="00EB5D8B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1.5.1.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муниципальном жилищном фонде с учетом крупногабаритных отходов и смёта в  жилищном фонде при контейнерной системе</w:t>
                        </w:r>
                      </w:p>
                    </w:tc>
                    <w:tc>
                      <w:tcPr>
                        <w:tcW w:w="1382" w:type="dxa"/>
                        <w:vMerge/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35,26</w:t>
                        </w: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1.5.2.</w:t>
                        </w:r>
                      </w:p>
                    </w:tc>
                    <w:tc>
                      <w:tcPr>
                        <w:tcW w:w="4927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в частном жилищном секторе с учетом крупногабаритных отходов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/>
                    </w:tc>
                    <w:tc>
                      <w:tcPr>
                        <w:tcW w:w="1120" w:type="dxa"/>
                        <w:tcBorders>
                          <w:bottom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bottom w:val="single" w:sz="4" w:space="0" w:color="auto"/>
                        </w:tcBorders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30,85</w:t>
                        </w: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1.6.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>Тариф на услуги утилизации твердых бытовых отходов: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237BEE">
                        <w:r w:rsidRPr="00EB5D8B">
                          <w:t>с 1 человека в месяц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EB5D8B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1.6.1.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в муниципальном жилищном фонде 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/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10,59</w:t>
                        </w:r>
                      </w:p>
                    </w:tc>
                  </w:tr>
                  <w:tr w:rsidR="00DF16AD" w:rsidRPr="00EB5D8B" w:rsidTr="008108F9"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1.6.2.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в частном жилищном секторе </w:t>
                        </w: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/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DF16AD" w:rsidRDefault="00DF16AD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16AD" w:rsidRPr="008108F9" w:rsidRDefault="00DF16AD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9,27</w:t>
                        </w:r>
                      </w:p>
                    </w:tc>
                  </w:tr>
                  <w:tr w:rsidR="008108F9" w:rsidRPr="00EB5D8B" w:rsidTr="008108F9">
                    <w:trPr>
                      <w:trHeight w:val="495"/>
                    </w:trPr>
                    <w:tc>
                      <w:tcPr>
                        <w:tcW w:w="7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2.</w:t>
                        </w:r>
                      </w:p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DF16AD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Плата за вывоз жидких бытовых отходов,       в том числе: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Default="008108F9" w:rsidP="00237BEE"/>
                      <w:p w:rsidR="008108F9" w:rsidRPr="00DF16AD" w:rsidRDefault="008108F9" w:rsidP="00237BEE">
                        <w:r w:rsidRPr="00DF16AD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108F9" w:rsidRPr="008108F9" w:rsidRDefault="008108F9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142,23</w:t>
                        </w:r>
                      </w:p>
                    </w:tc>
                  </w:tr>
                  <w:tr w:rsidR="008108F9" w:rsidRPr="00EB5D8B" w:rsidTr="000B4C0D">
                    <w:trPr>
                      <w:trHeight w:val="285"/>
                    </w:trPr>
                    <w:tc>
                      <w:tcPr>
                        <w:tcW w:w="7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B712BD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 - за вывоз жидких отходов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C41F87">
                        <w:r w:rsidRPr="00DF16AD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108F9" w:rsidRPr="008108F9" w:rsidRDefault="008108F9" w:rsidP="00237BEE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8108F9">
                          <w:rPr>
                            <w:rFonts w:ascii="Times New Roman" w:hAnsi="Times New Roman"/>
                            <w:b/>
                            <w:szCs w:val="24"/>
                          </w:rPr>
                          <w:t>115,92</w:t>
                        </w:r>
                      </w:p>
                    </w:tc>
                  </w:tr>
                  <w:tr w:rsidR="008108F9" w:rsidRPr="00EB5D8B" w:rsidTr="000B4C0D">
                    <w:trPr>
                      <w:trHeight w:val="252"/>
                    </w:trPr>
                    <w:tc>
                      <w:tcPr>
                        <w:tcW w:w="7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B712BD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 xml:space="preserve"> - за обезвреживание ЖБО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08F9" w:rsidRPr="00DF16AD" w:rsidRDefault="008108F9" w:rsidP="00C41F87">
                        <w:r w:rsidRPr="00DF16AD">
                          <w:t>руб./м3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108F9" w:rsidRPr="00DF16AD" w:rsidRDefault="008108F9" w:rsidP="00237BEE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F16AD">
                          <w:rPr>
                            <w:rFonts w:ascii="Times New Roman" w:hAnsi="Times New Roman"/>
                            <w:szCs w:val="24"/>
                          </w:rPr>
                          <w:t>26,31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108F9" w:rsidRPr="00DF16AD" w:rsidRDefault="008108F9" w:rsidP="00237BEE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:rsidR="00DF16AD" w:rsidRPr="00EB5D8B" w:rsidRDefault="00DF16AD"/>
                <w:p w:rsidR="00DF16AD" w:rsidRPr="00EB5D8B" w:rsidRDefault="00DF16AD"/>
                <w:tbl>
                  <w:tblPr>
                    <w:tblpPr w:leftFromText="180" w:rightFromText="180" w:vertAnchor="text" w:horzAnchor="margin" w:tblpY="-43"/>
                    <w:tblOverlap w:val="never"/>
                    <w:tblW w:w="9640" w:type="dxa"/>
                    <w:tblLook w:val="0000"/>
                  </w:tblPr>
                  <w:tblGrid>
                    <w:gridCol w:w="8222"/>
                    <w:gridCol w:w="1418"/>
                  </w:tblGrid>
                  <w:tr w:rsidR="00DF16AD" w:rsidRPr="00EB5D8B" w:rsidTr="00352720">
                    <w:trPr>
                      <w:trHeight w:val="645"/>
                    </w:trPr>
                    <w:tc>
                      <w:tcPr>
                        <w:tcW w:w="8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F16AD" w:rsidRPr="00EB5D8B" w:rsidRDefault="00DF16AD"/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3995"/>
                          <w:gridCol w:w="3996"/>
                        </w:tblGrid>
                        <w:tr w:rsidR="00DF16AD" w:rsidRPr="00EB5D8B" w:rsidTr="00352720">
                          <w:tc>
                            <w:tcPr>
                              <w:tcW w:w="3995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96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Приложение № 2                               </w:t>
                              </w:r>
                            </w:p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к постановлению администрации                                                                                  МО город Ирбит                                         </w:t>
                              </w:r>
                            </w:p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bCs/>
                                  <w:szCs w:val="24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от  25.04. 2016 г № 555                                         </w:t>
                              </w:r>
                            </w:p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Cs w:val="24"/>
                          </w:rPr>
                          <w:t xml:space="preserve">                                                                                </w:t>
                        </w:r>
                      </w:p>
                      <w:p w:rsidR="00DF16AD" w:rsidRPr="00EB5D8B" w:rsidRDefault="00DF16AD" w:rsidP="00DF16A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Размеры платы</w:t>
                        </w:r>
                      </w:p>
                      <w:p w:rsidR="00DF16AD" w:rsidRPr="00EB5D8B" w:rsidRDefault="00DF16AD" w:rsidP="00DF16A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                  </w:r>
                      </w:p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16AD" w:rsidRPr="00EB5D8B" w:rsidTr="00352720">
                    <w:trPr>
                      <w:trHeight w:val="840"/>
                    </w:trPr>
                    <w:tc>
                      <w:tcPr>
                        <w:tcW w:w="964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С целью дифференцирования размера   платы за  пользование  жилым помещением (платы за наем) государственного или  муниципального и жилищного фонда  к  базовой ставке применяется коэффициент, учитывающий потребительские качества квартир: </w:t>
                        </w:r>
                      </w:p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847"/>
                          <w:gridCol w:w="4356"/>
                          <w:gridCol w:w="1822"/>
                          <w:gridCol w:w="2389"/>
                        </w:tblGrid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proofErr w:type="spellStart"/>
                              <w:proofErr w:type="gramStart"/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Вид услуги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коэффициент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</w:rPr>
                                <w:t>Ставка платы, оказываемых услуг за 1 кв. общей площади в месяц, руб.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Базовая ставка платы за наем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9,47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Для квартир в капитальном жилом доме, имеющие все виды благоустройства и без горячего водоснабжения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9,47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Для благоустроенных квартир в капитальных жилых домах,  оборудованных сантехническим оборудованием в местах общего пользования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0,9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8,52</w:t>
                              </w:r>
                            </w:p>
                          </w:tc>
                        </w:tr>
                        <w:tr w:rsidR="00DF16AD" w:rsidRPr="00EB5D8B" w:rsidTr="00352720">
                          <w:tc>
                            <w:tcPr>
                              <w:tcW w:w="913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Для неблагоустроенных квартир в жилых домах пониженной капитальности     (с печным теплоснабжением)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0,9</w:t>
                              </w:r>
                            </w:p>
                          </w:tc>
                          <w:tc>
                            <w:tcPr>
                              <w:tcW w:w="2542" w:type="dxa"/>
                            </w:tcPr>
                            <w:p w:rsidR="00DF16AD" w:rsidRPr="00EB5D8B" w:rsidRDefault="00DF16AD" w:rsidP="00F53624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5D8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8,52</w:t>
                              </w:r>
                            </w:p>
                          </w:tc>
                        </w:tr>
                      </w:tbl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16AD" w:rsidRPr="00EB5D8B" w:rsidTr="00352720">
                    <w:trPr>
                      <w:trHeight w:val="570"/>
                    </w:trPr>
                    <w:tc>
                      <w:tcPr>
                        <w:tcW w:w="964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F16AD" w:rsidRPr="00EB5D8B" w:rsidRDefault="00DF16AD" w:rsidP="00F5362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Примечание: </w:t>
                        </w:r>
                      </w:p>
                      <w:p w:rsidR="00DF16AD" w:rsidRPr="00EB5D8B" w:rsidRDefault="00DF16AD" w:rsidP="00F5362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</w:rPr>
                          <w:t>От платы за наём  жилья  освобождаются граждане, проживающие в деревянных домах, имеющих износ более 65%, и в каменных строениях, имеющих износ более 70%.</w:t>
                        </w:r>
                      </w:p>
                      <w:p w:rsidR="00DF16AD" w:rsidRPr="00EB5D8B" w:rsidRDefault="00DF16AD" w:rsidP="00F5362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5D8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            </w:r>
                      </w:p>
                    </w:tc>
                  </w:tr>
                </w:tbl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F16AD" w:rsidRPr="00EB5D8B" w:rsidTr="00E5413A">
              <w:trPr>
                <w:trHeight w:val="180"/>
              </w:trPr>
              <w:tc>
                <w:tcPr>
                  <w:tcW w:w="10055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/>
              </w:tc>
              <w:tc>
                <w:tcPr>
                  <w:tcW w:w="7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F16AD" w:rsidRPr="00EB5D8B" w:rsidTr="00352720">
              <w:trPr>
                <w:gridAfter w:val="1"/>
                <w:wAfter w:w="6959" w:type="dxa"/>
                <w:trHeight w:val="80"/>
              </w:trPr>
              <w:tc>
                <w:tcPr>
                  <w:tcW w:w="1005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16AD" w:rsidRPr="00EB5D8B" w:rsidRDefault="00DF16AD" w:rsidP="00F536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16AD" w:rsidRPr="00EB5D8B" w:rsidRDefault="00DF16AD" w:rsidP="00F53624"/>
          <w:p w:rsidR="00DF16AD" w:rsidRPr="00EB5D8B" w:rsidRDefault="00DF16AD" w:rsidP="00F53624">
            <w:pPr>
              <w:rPr>
                <w:b/>
              </w:rPr>
            </w:pPr>
          </w:p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EB5D8B" w:rsidRDefault="00DF16AD" w:rsidP="00F53624">
            <w:pPr>
              <w:rPr>
                <w:rFonts w:ascii="Arial" w:hAnsi="Arial"/>
                <w:b/>
                <w:sz w:val="20"/>
              </w:rPr>
            </w:pPr>
          </w:p>
        </w:tc>
      </w:tr>
      <w:tr w:rsidR="00DF16AD" w:rsidRPr="00742A22" w:rsidTr="00E5413A">
        <w:trPr>
          <w:gridBefore w:val="1"/>
          <w:wBefore w:w="756" w:type="dxa"/>
          <w:trHeight w:val="225"/>
        </w:trPr>
        <w:tc>
          <w:tcPr>
            <w:tcW w:w="1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AD" w:rsidRPr="00742A22" w:rsidRDefault="00DF16AD" w:rsidP="00F12354">
            <w:pPr>
              <w:rPr>
                <w:rFonts w:ascii="Arial" w:hAnsi="Arial"/>
                <w:sz w:val="20"/>
              </w:rPr>
            </w:pPr>
          </w:p>
        </w:tc>
      </w:tr>
    </w:tbl>
    <w:p w:rsidR="00445A22" w:rsidRDefault="00494B60" w:rsidP="00494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94B60" w:rsidRPr="00445A22" w:rsidRDefault="00445A22" w:rsidP="00494B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45A22">
        <w:rPr>
          <w:rFonts w:ascii="Times New Roman" w:hAnsi="Times New Roman"/>
          <w:szCs w:val="24"/>
        </w:rPr>
        <w:t xml:space="preserve">Приложение </w:t>
      </w:r>
      <w:r w:rsidR="00494B60" w:rsidRPr="00445A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</w:t>
      </w:r>
      <w:r w:rsidR="00494B60" w:rsidRPr="00445A22">
        <w:rPr>
          <w:rFonts w:ascii="Times New Roman" w:hAnsi="Times New Roman"/>
          <w:szCs w:val="24"/>
        </w:rPr>
        <w:t xml:space="preserve">3    </w:t>
      </w:r>
    </w:p>
    <w:p w:rsidR="00494B60" w:rsidRPr="00445A22" w:rsidRDefault="00494B60" w:rsidP="00494B60">
      <w:pPr>
        <w:rPr>
          <w:rFonts w:ascii="Times New Roman" w:hAnsi="Times New Roman"/>
          <w:szCs w:val="24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</w:t>
      </w:r>
      <w:r w:rsidR="00445A22">
        <w:rPr>
          <w:rFonts w:ascii="Times New Roman" w:hAnsi="Times New Roman"/>
          <w:szCs w:val="24"/>
        </w:rPr>
        <w:t xml:space="preserve">           </w:t>
      </w:r>
      <w:r w:rsidRPr="00445A22">
        <w:rPr>
          <w:rFonts w:ascii="Times New Roman" w:hAnsi="Times New Roman"/>
          <w:szCs w:val="24"/>
        </w:rPr>
        <w:t xml:space="preserve"> к постановлению   администрации </w:t>
      </w:r>
    </w:p>
    <w:p w:rsidR="00445A22" w:rsidRDefault="00494B60" w:rsidP="00494B60">
      <w:pPr>
        <w:rPr>
          <w:rFonts w:ascii="Times New Roman" w:hAnsi="Times New Roman"/>
          <w:szCs w:val="24"/>
        </w:rPr>
      </w:pPr>
      <w:r w:rsidRPr="00445A22">
        <w:rPr>
          <w:szCs w:val="24"/>
        </w:rPr>
        <w:t xml:space="preserve">                                                                              </w:t>
      </w:r>
      <w:r w:rsidRPr="00445A22">
        <w:rPr>
          <w:rFonts w:ascii="Times New Roman" w:hAnsi="Times New Roman"/>
          <w:szCs w:val="24"/>
        </w:rPr>
        <w:t xml:space="preserve">МО город Ирбит </w:t>
      </w:r>
    </w:p>
    <w:p w:rsidR="00494B60" w:rsidRPr="00445A22" w:rsidRDefault="00445A22" w:rsidP="00494B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="00494B60" w:rsidRPr="00445A22">
        <w:rPr>
          <w:rFonts w:ascii="Times New Roman" w:hAnsi="Times New Roman"/>
          <w:szCs w:val="24"/>
        </w:rPr>
        <w:t xml:space="preserve">от   25.04. 2016 г. № 555                                         </w:t>
      </w:r>
    </w:p>
    <w:p w:rsidR="00494B60" w:rsidRPr="00D02093" w:rsidRDefault="00494B60" w:rsidP="00494B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tbl>
      <w:tblPr>
        <w:tblW w:w="10095" w:type="dxa"/>
        <w:tblInd w:w="93" w:type="dxa"/>
        <w:tblLook w:val="0000"/>
      </w:tblPr>
      <w:tblGrid>
        <w:gridCol w:w="3400"/>
        <w:gridCol w:w="1180"/>
        <w:gridCol w:w="1060"/>
        <w:gridCol w:w="2115"/>
        <w:gridCol w:w="2340"/>
      </w:tblGrid>
      <w:tr w:rsidR="00445A22" w:rsidRPr="00742A22" w:rsidTr="00352720">
        <w:trPr>
          <w:trHeight w:val="345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22" w:rsidRPr="00742A22" w:rsidRDefault="00445A22" w:rsidP="0035272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2A22">
              <w:rPr>
                <w:rFonts w:ascii="Times New Roman" w:hAnsi="Times New Roman"/>
                <w:b/>
                <w:bCs/>
                <w:szCs w:val="24"/>
              </w:rPr>
              <w:t xml:space="preserve">     НОРМАТИВЫ  ПОТРЕБЛЕНИЯ ЖИЛИЩНО-КОММУНАЛЬНЫХ УСЛУГ</w:t>
            </w:r>
          </w:p>
        </w:tc>
      </w:tr>
      <w:tr w:rsidR="00445A22" w:rsidRPr="00742A22" w:rsidTr="00352720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</w:tr>
      <w:tr w:rsidR="00445A22" w:rsidRPr="00742A22" w:rsidTr="00352720">
        <w:trPr>
          <w:trHeight w:val="276"/>
        </w:trPr>
        <w:tc>
          <w:tcPr>
            <w:tcW w:w="5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Виды  услуг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 xml:space="preserve">Норматив потребления </w:t>
            </w:r>
          </w:p>
        </w:tc>
      </w:tr>
      <w:tr w:rsidR="00445A22" w:rsidRPr="00742A22" w:rsidTr="00352720">
        <w:trPr>
          <w:trHeight w:val="690"/>
        </w:trPr>
        <w:tc>
          <w:tcPr>
            <w:tcW w:w="5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</w:tr>
      <w:tr w:rsidR="00445A22" w:rsidRPr="00742A22" w:rsidTr="00352720">
        <w:trPr>
          <w:trHeight w:val="423"/>
        </w:trPr>
        <w:tc>
          <w:tcPr>
            <w:tcW w:w="5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45A22" w:rsidRPr="00742A22" w:rsidRDefault="00445A22" w:rsidP="0035272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2A22">
              <w:rPr>
                <w:rFonts w:ascii="Times New Roman" w:hAnsi="Times New Roman"/>
                <w:b/>
                <w:bCs/>
                <w:szCs w:val="24"/>
              </w:rPr>
              <w:t xml:space="preserve">Отопление </w:t>
            </w:r>
            <w:r w:rsidRPr="00742A22">
              <w:rPr>
                <w:rFonts w:ascii="Times New Roman" w:hAnsi="Times New Roman"/>
                <w:szCs w:val="24"/>
              </w:rPr>
              <w:t>в жилых домах с централизованными системами теплоснабжения на 1 кв</w:t>
            </w:r>
            <w:proofErr w:type="gramStart"/>
            <w:r w:rsidRPr="00742A22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742A22">
              <w:rPr>
                <w:rFonts w:ascii="Times New Roman" w:hAnsi="Times New Roman"/>
                <w:szCs w:val="24"/>
              </w:rPr>
              <w:t xml:space="preserve"> общей площади жилого помещения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Гкал / год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A22">
              <w:rPr>
                <w:rFonts w:ascii="Times New Roman" w:hAnsi="Times New Roman"/>
                <w:sz w:val="28"/>
                <w:szCs w:val="28"/>
              </w:rPr>
              <w:t>0,248</w:t>
            </w:r>
          </w:p>
        </w:tc>
      </w:tr>
      <w:tr w:rsidR="00445A22" w:rsidRPr="00742A22" w:rsidTr="00352720">
        <w:trPr>
          <w:trHeight w:val="956"/>
        </w:trPr>
        <w:tc>
          <w:tcPr>
            <w:tcW w:w="5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5A22" w:rsidRPr="00742A22" w:rsidRDefault="00445A22" w:rsidP="0035272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Гкал/в месяц отопительного периода (7,5 мес.)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A22">
              <w:rPr>
                <w:rFonts w:ascii="Times New Roman" w:hAnsi="Times New Roman"/>
                <w:sz w:val="28"/>
                <w:szCs w:val="28"/>
              </w:rPr>
              <w:t>0,033</w:t>
            </w:r>
          </w:p>
        </w:tc>
      </w:tr>
      <w:tr w:rsidR="00445A22" w:rsidRPr="00742A22" w:rsidTr="00352720">
        <w:trPr>
          <w:trHeight w:val="525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5A22" w:rsidRPr="00742A22" w:rsidRDefault="00445A22" w:rsidP="0035272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2A22">
              <w:rPr>
                <w:rFonts w:ascii="Times New Roman" w:hAnsi="Times New Roman"/>
                <w:b/>
                <w:bCs/>
                <w:szCs w:val="24"/>
              </w:rPr>
              <w:t>Вывоз твердых бытовых отходов на 1 человека</w:t>
            </w:r>
          </w:p>
        </w:tc>
      </w:tr>
      <w:tr w:rsidR="00445A22" w:rsidRPr="00742A22" w:rsidTr="00352720">
        <w:trPr>
          <w:trHeight w:val="359"/>
        </w:trPr>
        <w:tc>
          <w:tcPr>
            <w:tcW w:w="5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 xml:space="preserve"> - </w:t>
            </w:r>
            <w:proofErr w:type="gramStart"/>
            <w:r w:rsidRPr="00742A22">
              <w:rPr>
                <w:rFonts w:ascii="Times New Roman" w:hAnsi="Times New Roman"/>
                <w:szCs w:val="24"/>
              </w:rPr>
              <w:t>проживающего</w:t>
            </w:r>
            <w:proofErr w:type="gramEnd"/>
            <w:r w:rsidRPr="00742A22">
              <w:rPr>
                <w:rFonts w:ascii="Times New Roman" w:hAnsi="Times New Roman"/>
                <w:szCs w:val="24"/>
              </w:rPr>
              <w:t xml:space="preserve"> в благоустроенном жилищном фонде с учетом крупногабаритных отходов и смета с дворовых территорий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м3 / в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A22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</w:tr>
      <w:tr w:rsidR="00445A22" w:rsidRPr="00742A22" w:rsidTr="00352720">
        <w:trPr>
          <w:trHeight w:val="480"/>
        </w:trPr>
        <w:tc>
          <w:tcPr>
            <w:tcW w:w="5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м3 / в месяц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A22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</w:tr>
      <w:tr w:rsidR="00445A22" w:rsidRPr="00742A22" w:rsidTr="00352720">
        <w:trPr>
          <w:trHeight w:val="403"/>
        </w:trPr>
        <w:tc>
          <w:tcPr>
            <w:tcW w:w="5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 xml:space="preserve"> - </w:t>
            </w:r>
            <w:proofErr w:type="gramStart"/>
            <w:r w:rsidRPr="00742A22">
              <w:rPr>
                <w:rFonts w:ascii="Times New Roman" w:hAnsi="Times New Roman"/>
                <w:szCs w:val="24"/>
              </w:rPr>
              <w:t>проживающего</w:t>
            </w:r>
            <w:proofErr w:type="gramEnd"/>
            <w:r w:rsidRPr="00742A22">
              <w:rPr>
                <w:rFonts w:ascii="Times New Roman" w:hAnsi="Times New Roman"/>
                <w:szCs w:val="24"/>
              </w:rPr>
              <w:t xml:space="preserve"> в частном секторе с учетом крупногабаритных отходов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м3 / в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A22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445A22" w:rsidRPr="00F12354" w:rsidTr="00352720">
        <w:trPr>
          <w:trHeight w:val="405"/>
        </w:trPr>
        <w:tc>
          <w:tcPr>
            <w:tcW w:w="5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rPr>
                <w:rFonts w:ascii="Times New Roman" w:hAnsi="Times New Roman"/>
                <w:szCs w:val="24"/>
              </w:rPr>
            </w:pPr>
            <w:r w:rsidRPr="00742A22">
              <w:rPr>
                <w:rFonts w:ascii="Times New Roman" w:hAnsi="Times New Roman"/>
                <w:szCs w:val="24"/>
              </w:rPr>
              <w:t>м3 / в месяц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22" w:rsidRPr="00742A22" w:rsidRDefault="00445A22" w:rsidP="00352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A22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</w:tbl>
    <w:p w:rsidR="00445A22" w:rsidRDefault="00445A22" w:rsidP="00445A22"/>
    <w:p w:rsidR="00445A22" w:rsidRDefault="00445A22" w:rsidP="00445A22"/>
    <w:p w:rsidR="00445A22" w:rsidRDefault="00445A22" w:rsidP="00445A22"/>
    <w:p w:rsidR="00742A22" w:rsidRDefault="00742A22" w:rsidP="007A5183"/>
    <w:p w:rsidR="00742A22" w:rsidRDefault="00742A22" w:rsidP="007A5183"/>
    <w:p w:rsidR="00742A22" w:rsidRDefault="00742A22" w:rsidP="007A5183"/>
    <w:p w:rsidR="0010710F" w:rsidRDefault="0010710F" w:rsidP="007A5183"/>
    <w:p w:rsidR="0010710F" w:rsidRDefault="0010710F" w:rsidP="007A5183"/>
    <w:p w:rsidR="0010710F" w:rsidRDefault="0010710F" w:rsidP="007A5183"/>
    <w:p w:rsidR="0010710F" w:rsidRDefault="0010710F" w:rsidP="007A5183"/>
    <w:p w:rsidR="0010710F" w:rsidRDefault="0010710F" w:rsidP="007A5183"/>
    <w:p w:rsidR="00742A22" w:rsidRDefault="00742A22" w:rsidP="007A5183"/>
    <w:p w:rsidR="00742A22" w:rsidRDefault="00742A22" w:rsidP="007A5183"/>
    <w:p w:rsidR="00742A22" w:rsidRDefault="00742A22" w:rsidP="007A5183"/>
    <w:p w:rsidR="00742A22" w:rsidRDefault="00742A22" w:rsidP="007A5183"/>
    <w:p w:rsidR="00742A22" w:rsidRDefault="00742A22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494B60" w:rsidRDefault="00494B60" w:rsidP="007A5183"/>
    <w:p w:rsidR="00EB5D8B" w:rsidRDefault="00EB5D8B" w:rsidP="007A5183"/>
    <w:p w:rsidR="001F5F9C" w:rsidRPr="00445A22" w:rsidRDefault="001F5F9C" w:rsidP="001F5F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445A22">
        <w:rPr>
          <w:rFonts w:ascii="Times New Roman" w:hAnsi="Times New Roman"/>
          <w:szCs w:val="24"/>
        </w:rPr>
        <w:t xml:space="preserve">Приложение  </w:t>
      </w:r>
      <w:r w:rsidR="00445A22">
        <w:rPr>
          <w:rFonts w:ascii="Times New Roman" w:hAnsi="Times New Roman"/>
          <w:szCs w:val="24"/>
        </w:rPr>
        <w:t xml:space="preserve">№ </w:t>
      </w:r>
      <w:r w:rsidR="00494B60" w:rsidRPr="00445A22">
        <w:rPr>
          <w:rFonts w:ascii="Times New Roman" w:hAnsi="Times New Roman"/>
          <w:szCs w:val="24"/>
        </w:rPr>
        <w:t>4</w:t>
      </w:r>
      <w:r w:rsidRPr="00445A22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</w:t>
      </w:r>
    </w:p>
    <w:p w:rsidR="001F5F9C" w:rsidRPr="00445A22" w:rsidRDefault="001F5F9C" w:rsidP="001F5F9C">
      <w:pPr>
        <w:rPr>
          <w:rFonts w:ascii="Times New Roman" w:hAnsi="Times New Roman"/>
          <w:szCs w:val="24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 </w:t>
      </w:r>
      <w:r w:rsidR="00445A22">
        <w:rPr>
          <w:rFonts w:ascii="Times New Roman" w:hAnsi="Times New Roman"/>
          <w:szCs w:val="24"/>
        </w:rPr>
        <w:t xml:space="preserve">           </w:t>
      </w:r>
      <w:r w:rsidRPr="00445A22">
        <w:rPr>
          <w:rFonts w:ascii="Times New Roman" w:hAnsi="Times New Roman"/>
          <w:szCs w:val="24"/>
        </w:rPr>
        <w:t xml:space="preserve">к постановлению   администрации </w:t>
      </w:r>
    </w:p>
    <w:p w:rsidR="00445A22" w:rsidRDefault="001F5F9C" w:rsidP="001F5F9C">
      <w:pPr>
        <w:rPr>
          <w:rFonts w:ascii="Times New Roman" w:hAnsi="Times New Roman"/>
          <w:szCs w:val="24"/>
        </w:rPr>
      </w:pPr>
      <w:r w:rsidRPr="00445A22">
        <w:rPr>
          <w:szCs w:val="24"/>
        </w:rPr>
        <w:t xml:space="preserve">                                                                            </w:t>
      </w:r>
      <w:r w:rsidR="00445A22">
        <w:rPr>
          <w:szCs w:val="24"/>
        </w:rPr>
        <w:t xml:space="preserve"> </w:t>
      </w:r>
      <w:r w:rsidRPr="00445A22">
        <w:rPr>
          <w:rFonts w:ascii="Times New Roman" w:hAnsi="Times New Roman"/>
          <w:szCs w:val="24"/>
        </w:rPr>
        <w:t xml:space="preserve">МО город Ирбит </w:t>
      </w:r>
    </w:p>
    <w:p w:rsidR="001F5F9C" w:rsidRPr="00445A22" w:rsidRDefault="00445A22" w:rsidP="001F5F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="001F5F9C" w:rsidRPr="00445A22">
        <w:rPr>
          <w:rFonts w:ascii="Times New Roman" w:hAnsi="Times New Roman"/>
          <w:szCs w:val="24"/>
        </w:rPr>
        <w:t>от   2</w:t>
      </w:r>
      <w:r w:rsidR="008427E6" w:rsidRPr="00445A22">
        <w:rPr>
          <w:rFonts w:ascii="Times New Roman" w:hAnsi="Times New Roman"/>
          <w:szCs w:val="24"/>
        </w:rPr>
        <w:t>5</w:t>
      </w:r>
      <w:r w:rsidR="001F5F9C" w:rsidRPr="00445A22">
        <w:rPr>
          <w:rFonts w:ascii="Times New Roman" w:hAnsi="Times New Roman"/>
          <w:szCs w:val="24"/>
        </w:rPr>
        <w:t>.0</w:t>
      </w:r>
      <w:r w:rsidR="008427E6" w:rsidRPr="00445A22">
        <w:rPr>
          <w:rFonts w:ascii="Times New Roman" w:hAnsi="Times New Roman"/>
          <w:szCs w:val="24"/>
        </w:rPr>
        <w:t>4</w:t>
      </w:r>
      <w:r w:rsidR="001F5F9C" w:rsidRPr="00445A22">
        <w:rPr>
          <w:rFonts w:ascii="Times New Roman" w:hAnsi="Times New Roman"/>
          <w:szCs w:val="24"/>
        </w:rPr>
        <w:t>. 201</w:t>
      </w:r>
      <w:r w:rsidR="008427E6" w:rsidRPr="00445A22">
        <w:rPr>
          <w:rFonts w:ascii="Times New Roman" w:hAnsi="Times New Roman"/>
          <w:szCs w:val="24"/>
        </w:rPr>
        <w:t>6</w:t>
      </w:r>
      <w:r w:rsidR="001F5F9C" w:rsidRPr="00445A22">
        <w:rPr>
          <w:rFonts w:ascii="Times New Roman" w:hAnsi="Times New Roman"/>
          <w:szCs w:val="24"/>
        </w:rPr>
        <w:t xml:space="preserve"> г. № </w:t>
      </w:r>
      <w:r w:rsidR="008427E6" w:rsidRPr="00445A22">
        <w:rPr>
          <w:rFonts w:ascii="Times New Roman" w:hAnsi="Times New Roman"/>
          <w:szCs w:val="24"/>
        </w:rPr>
        <w:t>555</w:t>
      </w:r>
      <w:r w:rsidR="001F5F9C" w:rsidRPr="00445A22">
        <w:rPr>
          <w:rFonts w:ascii="Times New Roman" w:hAnsi="Times New Roman"/>
          <w:szCs w:val="24"/>
        </w:rPr>
        <w:t xml:space="preserve">                                         </w:t>
      </w:r>
    </w:p>
    <w:p w:rsidR="001F5F9C" w:rsidRPr="00445A22" w:rsidRDefault="001F5F9C" w:rsidP="001F5F9C">
      <w:pPr>
        <w:rPr>
          <w:rFonts w:ascii="Times New Roman" w:hAnsi="Times New Roman"/>
          <w:szCs w:val="24"/>
          <w:u w:val="single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 </w:t>
      </w:r>
    </w:p>
    <w:p w:rsidR="001F5F9C" w:rsidRDefault="001F5F9C" w:rsidP="001F5F9C">
      <w:pPr>
        <w:pStyle w:val="a4"/>
        <w:tabs>
          <w:tab w:val="clear" w:pos="4677"/>
          <w:tab w:val="clear" w:pos="9355"/>
          <w:tab w:val="left" w:pos="7365"/>
        </w:tabs>
        <w:jc w:val="center"/>
        <w:rPr>
          <w:b/>
          <w:sz w:val="28"/>
        </w:rPr>
      </w:pPr>
      <w:r w:rsidRPr="00D02093">
        <w:rPr>
          <w:b/>
          <w:sz w:val="28"/>
        </w:rPr>
        <w:t>Нормативы потребления по вывозу жидких бытовых отходов в жилых помещениях, оборудованных выгребными ямами, на территории Муниципального образования город Ирбит</w:t>
      </w:r>
    </w:p>
    <w:p w:rsidR="001F5F9C" w:rsidRDefault="001F5F9C" w:rsidP="001F5F9C">
      <w:pPr>
        <w:pStyle w:val="a4"/>
        <w:tabs>
          <w:tab w:val="clear" w:pos="4677"/>
          <w:tab w:val="clear" w:pos="9355"/>
          <w:tab w:val="left" w:pos="7365"/>
        </w:tabs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139"/>
        <w:gridCol w:w="3533"/>
        <w:gridCol w:w="95"/>
        <w:gridCol w:w="3145"/>
      </w:tblGrid>
      <w:tr w:rsidR="001F5F9C" w:rsidRPr="00421E61" w:rsidTr="00421E61">
        <w:tc>
          <w:tcPr>
            <w:tcW w:w="916" w:type="dxa"/>
            <w:vMerge w:val="restart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E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1E61">
              <w:rPr>
                <w:sz w:val="28"/>
                <w:szCs w:val="28"/>
              </w:rPr>
              <w:t>/</w:t>
            </w:r>
            <w:proofErr w:type="spellStart"/>
            <w:r w:rsidRPr="00421E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2" w:type="dxa"/>
            <w:gridSpan w:val="4"/>
            <w:tcBorders>
              <w:right w:val="single" w:sz="4" w:space="0" w:color="auto"/>
            </w:tcBorders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 xml:space="preserve">Норматив потребления в жилых помещениях, куб. </w:t>
            </w:r>
            <w:proofErr w:type="gramStart"/>
            <w:r w:rsidRPr="00421E61">
              <w:rPr>
                <w:szCs w:val="24"/>
              </w:rPr>
              <w:t>м</w:t>
            </w:r>
            <w:proofErr w:type="gramEnd"/>
            <w:r w:rsidRPr="00421E61">
              <w:rPr>
                <w:szCs w:val="24"/>
              </w:rPr>
              <w:t xml:space="preserve"> в месяц на 1 человека</w:t>
            </w:r>
          </w:p>
        </w:tc>
      </w:tr>
      <w:tr w:rsidR="001F5F9C" w:rsidRPr="00421E61" w:rsidTr="00421E61">
        <w:tc>
          <w:tcPr>
            <w:tcW w:w="916" w:type="dxa"/>
            <w:vMerge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 xml:space="preserve">по холодному </w:t>
            </w:r>
          </w:p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>водоснабжению</w:t>
            </w:r>
          </w:p>
        </w:tc>
        <w:tc>
          <w:tcPr>
            <w:tcW w:w="3533" w:type="dxa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>по горячему водоснабжению</w:t>
            </w:r>
          </w:p>
        </w:tc>
        <w:tc>
          <w:tcPr>
            <w:tcW w:w="3240" w:type="dxa"/>
            <w:gridSpan w:val="2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sz w:val="28"/>
                <w:szCs w:val="28"/>
              </w:rPr>
              <w:t>По вывозу жидких бытовых отходов</w:t>
            </w:r>
          </w:p>
        </w:tc>
      </w:tr>
      <w:tr w:rsidR="001F5F9C" w:rsidRPr="00421E61" w:rsidTr="00421E61">
        <w:tc>
          <w:tcPr>
            <w:tcW w:w="916" w:type="dxa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1</w:t>
            </w:r>
          </w:p>
        </w:tc>
        <w:tc>
          <w:tcPr>
            <w:tcW w:w="2139" w:type="dxa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3</w:t>
            </w:r>
          </w:p>
        </w:tc>
        <w:tc>
          <w:tcPr>
            <w:tcW w:w="3533" w:type="dxa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Cs w:val="24"/>
              </w:rPr>
            </w:pPr>
            <w:r w:rsidRPr="00421E61">
              <w:rPr>
                <w:szCs w:val="24"/>
              </w:rPr>
              <w:t>5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Многоквартирные или жилые дома с </w:t>
            </w:r>
            <w:proofErr w:type="gramStart"/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централизованным</w:t>
            </w:r>
            <w:proofErr w:type="gramEnd"/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холодным водоснабжением: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душами (без ванн)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душа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газоснабжением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2.5.1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газоснабжением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душа с газоснабжением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840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водонагревателями на твердом топливе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2.8.1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3,91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3,91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водонагревателями на твердом топливе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2.9.1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с водонагревателями на твердом топливе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2.10.1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емкостными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2.11.1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емкостными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2.12.1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душами (без ванн) с емкостными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2.13.1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с емкостными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2.14.1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7A3222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F5F9C" w:rsidRPr="00421E61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проточными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2.15.1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7,51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7,51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ваннами сидячими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с проточными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2.16.1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5,71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5,71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с проточными газовыми или электрическими водонагревателями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2.17.1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4,90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Многоквартирные дома коридорного или секционного типа с централизованным холодным и горячим водоснабжением:</w:t>
            </w:r>
            <w:r w:rsidRPr="00421E61">
              <w:rPr>
                <w:sz w:val="28"/>
                <w:szCs w:val="28"/>
              </w:rPr>
              <w:t> 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общими душевыми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по секциям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в жилых комнатах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5,02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общими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2,36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5,81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1700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 в секции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6,26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общими сидячими ваннами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3.6.1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 xml:space="preserve">с сидячими ваннами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1E61">
                <w:rPr>
                  <w:b/>
                  <w:bCs/>
                  <w:sz w:val="28"/>
                  <w:szCs w:val="28"/>
                </w:rPr>
                <w:t>1200 мм</w:t>
              </w:r>
            </w:smartTag>
            <w:r w:rsidRPr="00421E61">
              <w:rPr>
                <w:b/>
                <w:bCs/>
                <w:sz w:val="28"/>
                <w:szCs w:val="28"/>
              </w:rPr>
              <w:t xml:space="preserve"> и душевыми в секции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3.7.1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5,32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душевых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3.8.1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12" w:type="dxa"/>
            <w:gridSpan w:val="4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Многоквартирные дома коридорного или секционного типа с централизованным холодным водоснабжением:</w:t>
            </w:r>
            <w:r w:rsidRPr="00421E6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12" w:type="dxa"/>
            <w:gridSpan w:val="4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с общими душевыми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по секциям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2,56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2,56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с душевыми в жилых комнатах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  <w:tc>
          <w:tcPr>
            <w:tcW w:w="3533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ванн и душевых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3628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45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12" w:type="dxa"/>
            <w:gridSpan w:val="4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Многоквартирные или жилые дома без централизованного горячего водоснабжения:</w:t>
            </w:r>
          </w:p>
        </w:tc>
      </w:tr>
      <w:tr w:rsidR="001F5F9C" w:rsidRPr="00421E61" w:rsidTr="00421E61">
        <w:trPr>
          <w:trHeight w:val="834"/>
        </w:trPr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912" w:type="dxa"/>
            <w:gridSpan w:val="4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>с централизованным холодным водоснабжением при наличии водопроводного ввода</w:t>
            </w:r>
          </w:p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3628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45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912" w:type="dxa"/>
            <w:gridSpan w:val="4"/>
          </w:tcPr>
          <w:p w:rsidR="001F5F9C" w:rsidRPr="00421E61" w:rsidRDefault="001F5F9C" w:rsidP="00421E61">
            <w:pPr>
              <w:pStyle w:val="a4"/>
              <w:tabs>
                <w:tab w:val="clear" w:pos="4677"/>
                <w:tab w:val="clear" w:pos="9355"/>
                <w:tab w:val="left" w:pos="7365"/>
              </w:tabs>
              <w:jc w:val="center"/>
              <w:rPr>
                <w:sz w:val="28"/>
                <w:szCs w:val="28"/>
              </w:rPr>
            </w:pPr>
            <w:r w:rsidRPr="00421E61">
              <w:rPr>
                <w:b/>
                <w:bCs/>
                <w:sz w:val="28"/>
                <w:szCs w:val="28"/>
              </w:rPr>
              <w:t>без централизованного холодного водоснабжения при пользовании водоразборными колонками</w:t>
            </w:r>
          </w:p>
        </w:tc>
      </w:tr>
      <w:tr w:rsidR="001F5F9C" w:rsidRPr="00421E61" w:rsidTr="00421E61">
        <w:tc>
          <w:tcPr>
            <w:tcW w:w="916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2139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3628" w:type="dxa"/>
            <w:gridSpan w:val="2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45" w:type="dxa"/>
            <w:vAlign w:val="center"/>
          </w:tcPr>
          <w:p w:rsidR="001F5F9C" w:rsidRPr="00421E61" w:rsidRDefault="001F5F9C" w:rsidP="00421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61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</w:tr>
    </w:tbl>
    <w:p w:rsidR="0010710F" w:rsidRPr="0005019A" w:rsidRDefault="0010710F" w:rsidP="007A3222"/>
    <w:sectPr w:rsidR="0010710F" w:rsidRPr="0005019A" w:rsidSect="0018136D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B133F"/>
    <w:rsid w:val="000B13D5"/>
    <w:rsid w:val="000C2357"/>
    <w:rsid w:val="000C2E75"/>
    <w:rsid w:val="000C335E"/>
    <w:rsid w:val="000C6097"/>
    <w:rsid w:val="000C699C"/>
    <w:rsid w:val="0010710F"/>
    <w:rsid w:val="00144D72"/>
    <w:rsid w:val="00155003"/>
    <w:rsid w:val="0016421C"/>
    <w:rsid w:val="00180364"/>
    <w:rsid w:val="0018136D"/>
    <w:rsid w:val="00194012"/>
    <w:rsid w:val="0019566D"/>
    <w:rsid w:val="00197AE1"/>
    <w:rsid w:val="001C4A4D"/>
    <w:rsid w:val="001C50DB"/>
    <w:rsid w:val="001D1F10"/>
    <w:rsid w:val="001F5F9C"/>
    <w:rsid w:val="002259B4"/>
    <w:rsid w:val="00230440"/>
    <w:rsid w:val="00231A56"/>
    <w:rsid w:val="00237BEE"/>
    <w:rsid w:val="00244292"/>
    <w:rsid w:val="002506FD"/>
    <w:rsid w:val="00251295"/>
    <w:rsid w:val="0025390C"/>
    <w:rsid w:val="00286EAE"/>
    <w:rsid w:val="002A1772"/>
    <w:rsid w:val="002A51F2"/>
    <w:rsid w:val="002B243E"/>
    <w:rsid w:val="003259B2"/>
    <w:rsid w:val="00330417"/>
    <w:rsid w:val="00333C29"/>
    <w:rsid w:val="00335077"/>
    <w:rsid w:val="00352720"/>
    <w:rsid w:val="00356D20"/>
    <w:rsid w:val="00394612"/>
    <w:rsid w:val="003A3F31"/>
    <w:rsid w:val="003C0EBD"/>
    <w:rsid w:val="003C4792"/>
    <w:rsid w:val="003D661D"/>
    <w:rsid w:val="003E1B21"/>
    <w:rsid w:val="00411144"/>
    <w:rsid w:val="004169D9"/>
    <w:rsid w:val="00420EE2"/>
    <w:rsid w:val="00421E61"/>
    <w:rsid w:val="004262FA"/>
    <w:rsid w:val="00432D0C"/>
    <w:rsid w:val="0043459D"/>
    <w:rsid w:val="00445A22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78FC"/>
    <w:rsid w:val="004D0565"/>
    <w:rsid w:val="004D7D34"/>
    <w:rsid w:val="004E397F"/>
    <w:rsid w:val="004F78F6"/>
    <w:rsid w:val="00502CC5"/>
    <w:rsid w:val="0053619D"/>
    <w:rsid w:val="005641E3"/>
    <w:rsid w:val="0056581A"/>
    <w:rsid w:val="0059778C"/>
    <w:rsid w:val="005D267E"/>
    <w:rsid w:val="00605601"/>
    <w:rsid w:val="00613B13"/>
    <w:rsid w:val="00622F33"/>
    <w:rsid w:val="00633D74"/>
    <w:rsid w:val="00642177"/>
    <w:rsid w:val="00653124"/>
    <w:rsid w:val="0066018C"/>
    <w:rsid w:val="006617F8"/>
    <w:rsid w:val="006A48FC"/>
    <w:rsid w:val="006E1A4D"/>
    <w:rsid w:val="0071026E"/>
    <w:rsid w:val="00716473"/>
    <w:rsid w:val="00720337"/>
    <w:rsid w:val="0072597D"/>
    <w:rsid w:val="007414BC"/>
    <w:rsid w:val="00741662"/>
    <w:rsid w:val="007420CC"/>
    <w:rsid w:val="00742A22"/>
    <w:rsid w:val="00751452"/>
    <w:rsid w:val="007635C1"/>
    <w:rsid w:val="0076741F"/>
    <w:rsid w:val="007737E6"/>
    <w:rsid w:val="0078306F"/>
    <w:rsid w:val="00790EBB"/>
    <w:rsid w:val="00791C94"/>
    <w:rsid w:val="00793E3A"/>
    <w:rsid w:val="007A3222"/>
    <w:rsid w:val="007A5183"/>
    <w:rsid w:val="007A71E6"/>
    <w:rsid w:val="007A78BC"/>
    <w:rsid w:val="007C387E"/>
    <w:rsid w:val="007C4F01"/>
    <w:rsid w:val="007E0DD8"/>
    <w:rsid w:val="007E4C42"/>
    <w:rsid w:val="00806121"/>
    <w:rsid w:val="008108F9"/>
    <w:rsid w:val="00810C83"/>
    <w:rsid w:val="008212EA"/>
    <w:rsid w:val="00831E43"/>
    <w:rsid w:val="00835767"/>
    <w:rsid w:val="008427E6"/>
    <w:rsid w:val="00861B93"/>
    <w:rsid w:val="00864BD7"/>
    <w:rsid w:val="00881A16"/>
    <w:rsid w:val="00883590"/>
    <w:rsid w:val="008905BE"/>
    <w:rsid w:val="008A150B"/>
    <w:rsid w:val="008A20D0"/>
    <w:rsid w:val="008B425C"/>
    <w:rsid w:val="008C09B1"/>
    <w:rsid w:val="008C570E"/>
    <w:rsid w:val="008D4BE6"/>
    <w:rsid w:val="008E3B28"/>
    <w:rsid w:val="00907855"/>
    <w:rsid w:val="009213B6"/>
    <w:rsid w:val="0092578B"/>
    <w:rsid w:val="00967D3D"/>
    <w:rsid w:val="00983CDE"/>
    <w:rsid w:val="009906FC"/>
    <w:rsid w:val="009938CC"/>
    <w:rsid w:val="0099467B"/>
    <w:rsid w:val="009A6431"/>
    <w:rsid w:val="009C39C6"/>
    <w:rsid w:val="00A07C15"/>
    <w:rsid w:val="00A108B8"/>
    <w:rsid w:val="00A225E7"/>
    <w:rsid w:val="00A3457C"/>
    <w:rsid w:val="00A50FA5"/>
    <w:rsid w:val="00A67449"/>
    <w:rsid w:val="00A94282"/>
    <w:rsid w:val="00AA710E"/>
    <w:rsid w:val="00AE0F40"/>
    <w:rsid w:val="00AE7864"/>
    <w:rsid w:val="00B15BEF"/>
    <w:rsid w:val="00B16CAD"/>
    <w:rsid w:val="00B25C94"/>
    <w:rsid w:val="00B2772D"/>
    <w:rsid w:val="00B2791B"/>
    <w:rsid w:val="00B41473"/>
    <w:rsid w:val="00B57926"/>
    <w:rsid w:val="00B96174"/>
    <w:rsid w:val="00BA4A69"/>
    <w:rsid w:val="00BB6BE5"/>
    <w:rsid w:val="00BC1102"/>
    <w:rsid w:val="00BD030B"/>
    <w:rsid w:val="00BD7D7A"/>
    <w:rsid w:val="00BE3577"/>
    <w:rsid w:val="00BF2474"/>
    <w:rsid w:val="00C03074"/>
    <w:rsid w:val="00C05F79"/>
    <w:rsid w:val="00C16D10"/>
    <w:rsid w:val="00C173B5"/>
    <w:rsid w:val="00C20FEC"/>
    <w:rsid w:val="00C26D8A"/>
    <w:rsid w:val="00C4411D"/>
    <w:rsid w:val="00C670A1"/>
    <w:rsid w:val="00C86183"/>
    <w:rsid w:val="00CA7C20"/>
    <w:rsid w:val="00CB6242"/>
    <w:rsid w:val="00CC1A98"/>
    <w:rsid w:val="00CE5B46"/>
    <w:rsid w:val="00CF592E"/>
    <w:rsid w:val="00D02093"/>
    <w:rsid w:val="00D02E35"/>
    <w:rsid w:val="00D13927"/>
    <w:rsid w:val="00D24693"/>
    <w:rsid w:val="00D5544E"/>
    <w:rsid w:val="00DB03D1"/>
    <w:rsid w:val="00DC267A"/>
    <w:rsid w:val="00DC2DF5"/>
    <w:rsid w:val="00DF16AD"/>
    <w:rsid w:val="00E15EA1"/>
    <w:rsid w:val="00E52B2D"/>
    <w:rsid w:val="00E5413A"/>
    <w:rsid w:val="00E74BD1"/>
    <w:rsid w:val="00EA173F"/>
    <w:rsid w:val="00EB0C29"/>
    <w:rsid w:val="00EB2EF6"/>
    <w:rsid w:val="00EB5D8B"/>
    <w:rsid w:val="00EF14AC"/>
    <w:rsid w:val="00EF1D32"/>
    <w:rsid w:val="00F12354"/>
    <w:rsid w:val="00F138A9"/>
    <w:rsid w:val="00F138E1"/>
    <w:rsid w:val="00F164B3"/>
    <w:rsid w:val="00F358CB"/>
    <w:rsid w:val="00F35FA7"/>
    <w:rsid w:val="00F4222C"/>
    <w:rsid w:val="00F46273"/>
    <w:rsid w:val="00F53624"/>
    <w:rsid w:val="00F91512"/>
    <w:rsid w:val="00F9274D"/>
    <w:rsid w:val="00F96EEF"/>
    <w:rsid w:val="00FA0BBE"/>
    <w:rsid w:val="00FA633A"/>
    <w:rsid w:val="00FB25FB"/>
    <w:rsid w:val="00FC04C0"/>
    <w:rsid w:val="00FD7770"/>
    <w:rsid w:val="00FE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5064-AEF7-4C15-B516-4E272C2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solomatov</cp:lastModifiedBy>
  <cp:revision>10</cp:revision>
  <cp:lastPrinted>2016-05-16T08:41:00Z</cp:lastPrinted>
  <dcterms:created xsi:type="dcterms:W3CDTF">2014-10-23T11:20:00Z</dcterms:created>
  <dcterms:modified xsi:type="dcterms:W3CDTF">2016-05-16T08:44:00Z</dcterms:modified>
</cp:coreProperties>
</file>