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D10932" w:rsidRPr="00D10932" w:rsidTr="00D10932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D10932" w:rsidRPr="00D10932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0932" w:rsidRPr="00D10932" w:rsidRDefault="00D10932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</w:rPr>
                  </w:pPr>
                  <w:r w:rsidRPr="00D1093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38200" cy="638175"/>
                        <wp:effectExtent l="0" t="0" r="0" b="9525"/>
                        <wp:docPr id="2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0932" w:rsidRPr="00D10932" w:rsidRDefault="00D10932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D10932" w:rsidRPr="00D10932" w:rsidRDefault="00D10932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D10932" w:rsidRPr="00D10932" w:rsidRDefault="00D10932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109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D10932" w:rsidRPr="00D10932" w:rsidRDefault="00D10932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</w:pPr>
                  <w:r w:rsidRPr="00D10932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D10932" w:rsidRPr="00D10932" w:rsidRDefault="00D10932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D10932" w:rsidRPr="00D10932" w:rsidRDefault="00D10932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10932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D10932" w:rsidRPr="00D10932" w:rsidRDefault="00D10932" w:rsidP="00D1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10932" w:rsidRPr="00D10932" w:rsidRDefault="00D10932" w:rsidP="00D1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109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D10932" w:rsidRPr="00D10932" w:rsidRDefault="00D10932" w:rsidP="00D1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D10932" w:rsidRPr="00D10932" w:rsidRDefault="00D10932" w:rsidP="00D1093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932" w:rsidRPr="00D10932" w:rsidRDefault="00D10932" w:rsidP="00D1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1093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Pr="00D10932">
        <w:rPr>
          <w:rFonts w:ascii="Times New Roman" w:eastAsia="Times New Roman" w:hAnsi="Times New Roman" w:cs="Times New Roman"/>
          <w:sz w:val="24"/>
          <w:szCs w:val="24"/>
          <w:lang w:eastAsia="ru-RU"/>
        </w:rPr>
        <w:t>-ПК</w:t>
      </w:r>
    </w:p>
    <w:p w:rsidR="00D10932" w:rsidRPr="00D10932" w:rsidRDefault="00D10932" w:rsidP="00D1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32">
        <w:rPr>
          <w:rFonts w:ascii="Times New Roman" w:eastAsia="Times New Roman" w:hAnsi="Times New Roman" w:cs="Times New Roman"/>
          <w:sz w:val="24"/>
          <w:szCs w:val="28"/>
          <w:lang w:eastAsia="ru-RU"/>
        </w:rPr>
        <w:t>г. Екатеринбург</w:t>
      </w:r>
    </w:p>
    <w:p w:rsidR="00D10932" w:rsidRPr="00D10932" w:rsidRDefault="00D10932" w:rsidP="00D109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0932" w:rsidRPr="00D10932" w:rsidRDefault="00D10932" w:rsidP="00D1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F35EB" w:rsidRPr="00B40FB2" w:rsidRDefault="005F35E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FB2">
        <w:rPr>
          <w:rFonts w:ascii="Times New Roman" w:hAnsi="Times New Roman" w:cs="Times New Roman"/>
          <w:i/>
          <w:sz w:val="28"/>
          <w:szCs w:val="28"/>
        </w:rPr>
        <w:t>О внесении изменений в</w:t>
      </w:r>
      <w:r w:rsidR="005C2A93" w:rsidRPr="00B40FB2">
        <w:rPr>
          <w:rFonts w:ascii="Times New Roman" w:hAnsi="Times New Roman" w:cs="Times New Roman"/>
          <w:i/>
          <w:sz w:val="28"/>
          <w:szCs w:val="28"/>
        </w:rPr>
        <w:t xml:space="preserve"> некоторые</w:t>
      </w:r>
      <w:r w:rsidR="00FA22F7" w:rsidRPr="00B40FB2">
        <w:rPr>
          <w:rFonts w:ascii="Times New Roman" w:hAnsi="Times New Roman" w:cs="Times New Roman"/>
          <w:i/>
          <w:sz w:val="28"/>
          <w:szCs w:val="28"/>
        </w:rPr>
        <w:t>п</w:t>
      </w:r>
      <w:r w:rsidRPr="00B40FB2">
        <w:rPr>
          <w:rFonts w:ascii="Times New Roman" w:hAnsi="Times New Roman" w:cs="Times New Roman"/>
          <w:i/>
          <w:sz w:val="28"/>
          <w:szCs w:val="28"/>
        </w:rPr>
        <w:t xml:space="preserve">остановления Региональной энергетической комиссии Свердловской области </w:t>
      </w:r>
    </w:p>
    <w:p w:rsidR="005C2A93" w:rsidRPr="00B40FB2" w:rsidRDefault="005C2A9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FB2" w:rsidRPr="00B40FB2" w:rsidRDefault="00B40FB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FB2" w:rsidRDefault="003B4818" w:rsidP="00B40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5C2A93" w:rsidRPr="00B40FB2">
          <w:rPr>
            <w:rFonts w:ascii="Times New Roman" w:hAnsi="Times New Roman" w:cs="Times New Roman"/>
            <w:sz w:val="28"/>
            <w:szCs w:val="28"/>
          </w:rPr>
          <w:t>п</w:t>
        </w:r>
        <w:r w:rsidRPr="00B40FB2">
          <w:rPr>
            <w:rFonts w:ascii="Times New Roman" w:hAnsi="Times New Roman" w:cs="Times New Roman"/>
            <w:sz w:val="28"/>
            <w:szCs w:val="28"/>
          </w:rPr>
          <w:t>остановлениями</w:t>
        </w:r>
      </w:hyperlink>
      <w:r w:rsidRPr="00B40F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15.04.1995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332 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 мерах по упорядочению государственного регулирования цен на газ и сырье для его производства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 и  от 29.12.2000 №1021 </w:t>
      </w:r>
      <w:r w:rsidR="00B40FB2">
        <w:rPr>
          <w:rFonts w:ascii="Times New Roman" w:hAnsi="Times New Roman" w:cs="Times New Roman"/>
          <w:sz w:val="28"/>
          <w:szCs w:val="28"/>
        </w:rPr>
        <w:br/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 государственном регулировании цен на газ, тарифов на услуги поеготранспортировке и платы за технологическое присоединение газоис</w:t>
      </w:r>
      <w:r w:rsidR="00B40FB2">
        <w:rPr>
          <w:rFonts w:ascii="Times New Roman" w:hAnsi="Times New Roman" w:cs="Times New Roman"/>
          <w:sz w:val="28"/>
          <w:szCs w:val="28"/>
        </w:rPr>
        <w:t>п</w:t>
      </w:r>
      <w:r w:rsidRPr="00B40FB2">
        <w:rPr>
          <w:rFonts w:ascii="Times New Roman" w:hAnsi="Times New Roman" w:cs="Times New Roman"/>
          <w:sz w:val="28"/>
          <w:szCs w:val="28"/>
        </w:rPr>
        <w:t>ользующего оборудования к газораспределительным сетям на территории Российской Федерации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C2A93" w:rsidRPr="00B40FB2">
          <w:rPr>
            <w:rFonts w:ascii="Times New Roman" w:hAnsi="Times New Roman" w:cs="Times New Roman"/>
            <w:sz w:val="28"/>
            <w:szCs w:val="28"/>
          </w:rPr>
          <w:t>п</w:t>
        </w:r>
        <w:r w:rsidRPr="00B40FB2">
          <w:rPr>
            <w:rFonts w:ascii="Times New Roman" w:hAnsi="Times New Roman" w:cs="Times New Roman"/>
            <w:sz w:val="28"/>
            <w:szCs w:val="28"/>
          </w:rPr>
          <w:t>риказами</w:t>
        </w:r>
      </w:hyperlink>
      <w:r w:rsidRPr="00B40FB2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15.06.2007 </w:t>
      </w:r>
      <w:r w:rsidR="00B40FB2">
        <w:rPr>
          <w:rFonts w:ascii="Times New Roman" w:hAnsi="Times New Roman" w:cs="Times New Roman"/>
          <w:sz w:val="28"/>
          <w:szCs w:val="28"/>
        </w:rPr>
        <w:br/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129-э/2 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регулированию розничных цен на сжиженный газ, реализуемый населению для бытовых нужд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="00B40FB2"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 xml:space="preserve">и от 27.10.2011 </w:t>
      </w:r>
      <w:r w:rsidR="007735CC" w:rsidRPr="00B40FB2">
        <w:rPr>
          <w:rFonts w:ascii="Times New Roman" w:hAnsi="Times New Roman" w:cs="Times New Roman"/>
          <w:sz w:val="28"/>
          <w:szCs w:val="28"/>
        </w:rPr>
        <w:t xml:space="preserve">№ </w:t>
      </w:r>
      <w:r w:rsidRPr="00B40FB2">
        <w:rPr>
          <w:rFonts w:ascii="Times New Roman" w:hAnsi="Times New Roman" w:cs="Times New Roman"/>
          <w:sz w:val="28"/>
          <w:szCs w:val="28"/>
        </w:rPr>
        <w:t xml:space="preserve">252-э/2 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="00B40FB2"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>по регулированию розничных цен на газ, реализуемых населению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40FB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40FB2">
        <w:rPr>
          <w:rFonts w:ascii="Times New Roman" w:hAnsi="Times New Roman" w:cs="Times New Roman"/>
          <w:sz w:val="28"/>
          <w:szCs w:val="28"/>
        </w:rPr>
        <w:t xml:space="preserve"> Губернатора Свердловскойобласти от 13.11.2010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1067-УГ </w:t>
      </w:r>
      <w:r w:rsidR="00711623" w:rsidRPr="00B40FB2"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B40FB2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2010, 19 ноября,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412-413) </w:t>
      </w:r>
      <w:r w:rsidR="00B40FB2"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AD0BF8">
        <w:rPr>
          <w:rFonts w:ascii="Times New Roman" w:hAnsi="Times New Roman" w:cs="Times New Roman"/>
          <w:sz w:val="28"/>
          <w:szCs w:val="28"/>
        </w:rPr>
        <w:t>у</w:t>
      </w:r>
      <w:r w:rsidRPr="00B40FB2">
        <w:rPr>
          <w:rFonts w:ascii="Times New Roman" w:hAnsi="Times New Roman" w:cs="Times New Roman"/>
          <w:sz w:val="28"/>
          <w:szCs w:val="28"/>
        </w:rPr>
        <w:t xml:space="preserve">казами Губернатора Свердловской областиот 20.01.2011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31-УГ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2011, 26 января,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18), от 15.09.2011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819-УГ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2011, 23 сентября,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349), от 06.09.2012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669-УГ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2012, 8 сентября,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357-358), от 22.07.2013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388-УГ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2013, 26июля,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349-350), от 17.02.2014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85-УГ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2014, 21 февраля,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32),</w:t>
      </w:r>
      <w:r w:rsidR="00B40FB2"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 xml:space="preserve">от 24.11.2014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562-УГ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2014, 26 ноября,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218), </w:t>
      </w:r>
      <w:r w:rsidR="00711623" w:rsidRPr="00B40FB2"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 w:rsidRPr="00B40FB2">
        <w:rPr>
          <w:rFonts w:ascii="Times New Roman" w:hAnsi="Times New Roman" w:cs="Times New Roman"/>
          <w:sz w:val="28"/>
          <w:szCs w:val="28"/>
        </w:rPr>
        <w:t xml:space="preserve">т 12.05.2015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206-УГ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2015, 16 мая,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84), от 10.02.2016  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50-УГ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2016, 17 февраля,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28) от 06.12.2016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740-УГ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2016, 13 декабря,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232), от 12.09.2017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464-УГ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2017, 15 сентября, </w:t>
      </w:r>
      <w:r w:rsidR="00711623" w:rsidRPr="00B40FB2">
        <w:rPr>
          <w:rFonts w:ascii="Times New Roman" w:hAnsi="Times New Roman" w:cs="Times New Roman"/>
          <w:sz w:val="28"/>
          <w:szCs w:val="28"/>
        </w:rPr>
        <w:t>№</w:t>
      </w:r>
      <w:r w:rsidRPr="00B40FB2">
        <w:rPr>
          <w:rFonts w:ascii="Times New Roman" w:hAnsi="Times New Roman" w:cs="Times New Roman"/>
          <w:sz w:val="28"/>
          <w:szCs w:val="28"/>
        </w:rPr>
        <w:t xml:space="preserve"> 171), и от 25.07.2018 № 355-УГ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Pr="00B40FB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Pr="00B40FB2">
        <w:rPr>
          <w:rFonts w:ascii="Times New Roman" w:hAnsi="Times New Roman" w:cs="Times New Roman"/>
          <w:sz w:val="28"/>
          <w:szCs w:val="28"/>
        </w:rPr>
        <w:t xml:space="preserve">, 2018,31 июля, № 134), Региональная энергетическая </w:t>
      </w:r>
      <w:r w:rsidRPr="00B40FB2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Свердловской области </w:t>
      </w:r>
    </w:p>
    <w:p w:rsidR="003B4818" w:rsidRPr="00B40FB2" w:rsidRDefault="00B40FB2" w:rsidP="00B40FB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B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4818" w:rsidRPr="00B40FB2" w:rsidRDefault="00B40FB2" w:rsidP="005F3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B4818" w:rsidRPr="00B40FB2">
        <w:rPr>
          <w:rFonts w:ascii="Times New Roman" w:hAnsi="Times New Roman" w:cs="Times New Roman"/>
          <w:sz w:val="28"/>
          <w:szCs w:val="28"/>
        </w:rPr>
        <w:t xml:space="preserve">Внести в розничные </w:t>
      </w:r>
      <w:hyperlink r:id="rId11" w:history="1">
        <w:r w:rsidR="003B4818" w:rsidRPr="00B40FB2">
          <w:rPr>
            <w:rFonts w:ascii="Times New Roman" w:hAnsi="Times New Roman" w:cs="Times New Roman"/>
            <w:sz w:val="28"/>
            <w:szCs w:val="28"/>
          </w:rPr>
          <w:t>цены</w:t>
        </w:r>
      </w:hyperlink>
      <w:r w:rsidR="003B4818" w:rsidRPr="00B40FB2">
        <w:rPr>
          <w:rFonts w:ascii="Times New Roman" w:hAnsi="Times New Roman" w:cs="Times New Roman"/>
          <w:sz w:val="28"/>
          <w:szCs w:val="28"/>
        </w:rPr>
        <w:t xml:space="preserve"> на сжиженный газ, реализуемый населению Свердловской области для бытовых нужд, кроме газа для арендаторов нежилых помещений в жилых домах и газа для заправки автотранспортных средств, утвержденные </w:t>
      </w:r>
      <w:r w:rsidR="00413A05" w:rsidRPr="00B40FB2">
        <w:rPr>
          <w:rFonts w:ascii="Times New Roman" w:hAnsi="Times New Roman" w:cs="Times New Roman"/>
          <w:sz w:val="28"/>
          <w:szCs w:val="28"/>
        </w:rPr>
        <w:t>п</w:t>
      </w:r>
      <w:r w:rsidR="003B4818" w:rsidRPr="00B40FB2">
        <w:rPr>
          <w:rFonts w:ascii="Times New Roman" w:hAnsi="Times New Roman" w:cs="Times New Roman"/>
          <w:sz w:val="28"/>
          <w:szCs w:val="28"/>
        </w:rPr>
        <w:t>остановлением Региональной энергетической комиссии Свердловск</w:t>
      </w:r>
      <w:r w:rsidR="00413A05" w:rsidRPr="00B40FB2">
        <w:rPr>
          <w:rFonts w:ascii="Times New Roman" w:hAnsi="Times New Roman" w:cs="Times New Roman"/>
          <w:sz w:val="28"/>
          <w:szCs w:val="28"/>
        </w:rPr>
        <w:t xml:space="preserve">ой области от 07.06.2017 № 46-ПК  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="003B4818" w:rsidRPr="00B40FB2">
        <w:rPr>
          <w:rFonts w:ascii="Times New Roman" w:hAnsi="Times New Roman" w:cs="Times New Roman"/>
          <w:sz w:val="28"/>
          <w:szCs w:val="28"/>
        </w:rPr>
        <w:t>Об утверждении розничных цен на сжиженный газ, реализуемый населению Свердловской области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="003B4818" w:rsidRPr="00B40FB2">
        <w:rPr>
          <w:rFonts w:ascii="Times New Roman" w:hAnsi="Times New Roman" w:cs="Times New Roman"/>
          <w:sz w:val="28"/>
          <w:szCs w:val="28"/>
        </w:rPr>
        <w:t xml:space="preserve"> (</w:t>
      </w:r>
      <w:r w:rsidR="00FA22F7" w:rsidRPr="00B40FB2">
        <w:rPr>
          <w:rFonts w:ascii="Times New Roman" w:hAnsi="Times New Roman" w:cs="Times New Roman"/>
          <w:sz w:val="28"/>
          <w:szCs w:val="28"/>
        </w:rPr>
        <w:t>«</w:t>
      </w:r>
      <w:r w:rsidR="003B4818" w:rsidRPr="00B40FB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711623" w:rsidRPr="00B40FB2">
        <w:rPr>
          <w:rFonts w:ascii="Times New Roman" w:hAnsi="Times New Roman" w:cs="Times New Roman"/>
          <w:sz w:val="28"/>
          <w:szCs w:val="28"/>
        </w:rPr>
        <w:t xml:space="preserve">» </w:t>
      </w:r>
      <w:r w:rsidR="003B4818" w:rsidRPr="00B40FB2">
        <w:rPr>
          <w:rFonts w:ascii="Times New Roman" w:hAnsi="Times New Roman" w:cs="Times New Roman"/>
          <w:sz w:val="28"/>
          <w:szCs w:val="28"/>
        </w:rPr>
        <w:t xml:space="preserve">(www.pravo.gov66.ru), 2017, 13 июня, </w:t>
      </w:r>
      <w:r w:rsidR="00413A05" w:rsidRPr="00B40FB2">
        <w:rPr>
          <w:rFonts w:ascii="Times New Roman" w:hAnsi="Times New Roman" w:cs="Times New Roman"/>
          <w:sz w:val="28"/>
          <w:szCs w:val="28"/>
        </w:rPr>
        <w:t>№</w:t>
      </w:r>
      <w:r w:rsidR="00AD0BF8">
        <w:rPr>
          <w:rFonts w:ascii="Times New Roman" w:hAnsi="Times New Roman" w:cs="Times New Roman"/>
          <w:sz w:val="28"/>
          <w:szCs w:val="28"/>
        </w:rPr>
        <w:t xml:space="preserve"> 13319)</w:t>
      </w:r>
      <w:r w:rsidR="00413A05" w:rsidRPr="00B40FB2">
        <w:rPr>
          <w:rFonts w:ascii="Times New Roman" w:hAnsi="Times New Roman" w:cs="Times New Roman"/>
          <w:sz w:val="28"/>
          <w:szCs w:val="28"/>
        </w:rPr>
        <w:t>с изменениями</w:t>
      </w:r>
      <w:r w:rsidR="00AD0BF8">
        <w:rPr>
          <w:rFonts w:ascii="Times New Roman" w:hAnsi="Times New Roman" w:cs="Times New Roman"/>
          <w:sz w:val="28"/>
          <w:szCs w:val="28"/>
        </w:rPr>
        <w:t>,</w:t>
      </w:r>
      <w:r w:rsidR="00413A05" w:rsidRPr="00B40FB2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Региональной энергетической комиссии Свердловской области от 28.06.2018 № 90-ПК (</w:t>
      </w:r>
      <w:r w:rsidR="00FA22F7" w:rsidRPr="00B40FB2">
        <w:rPr>
          <w:rFonts w:ascii="Times New Roman" w:hAnsi="Times New Roman" w:cs="Times New Roman"/>
          <w:sz w:val="28"/>
          <w:szCs w:val="28"/>
        </w:rPr>
        <w:t>«</w:t>
      </w:r>
      <w:r w:rsidR="00413A05" w:rsidRPr="00B40FB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FA22F7" w:rsidRPr="00B40FB2">
        <w:rPr>
          <w:rFonts w:ascii="Times New Roman" w:hAnsi="Times New Roman" w:cs="Times New Roman"/>
          <w:sz w:val="28"/>
          <w:szCs w:val="28"/>
        </w:rPr>
        <w:t>»(</w:t>
      </w:r>
      <w:hyperlink r:id="rId12" w:history="1">
        <w:r w:rsidR="00FA22F7" w:rsidRPr="00B40F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</w:t>
        </w:r>
      </w:hyperlink>
      <w:r w:rsidR="00FA22F7" w:rsidRPr="00B40FB2">
        <w:rPr>
          <w:rFonts w:ascii="Times New Roman" w:hAnsi="Times New Roman" w:cs="Times New Roman"/>
          <w:sz w:val="28"/>
          <w:szCs w:val="28"/>
        </w:rPr>
        <w:t xml:space="preserve">), </w:t>
      </w:r>
      <w:r w:rsidR="00836A2B" w:rsidRPr="00B40FB2">
        <w:rPr>
          <w:rFonts w:ascii="Times New Roman" w:hAnsi="Times New Roman" w:cs="Times New Roman"/>
          <w:sz w:val="28"/>
          <w:szCs w:val="28"/>
        </w:rPr>
        <w:t>2018,</w:t>
      </w:r>
      <w:r w:rsidR="00413A05" w:rsidRPr="00B40FB2">
        <w:rPr>
          <w:rFonts w:ascii="Times New Roman" w:hAnsi="Times New Roman" w:cs="Times New Roman"/>
          <w:sz w:val="28"/>
          <w:szCs w:val="28"/>
        </w:rPr>
        <w:t xml:space="preserve"> 29 июня, № 18084) </w:t>
      </w:r>
      <w:r w:rsidR="00EA4BF2">
        <w:rPr>
          <w:rFonts w:ascii="Times New Roman" w:hAnsi="Times New Roman" w:cs="Times New Roman"/>
          <w:sz w:val="28"/>
          <w:szCs w:val="28"/>
        </w:rPr>
        <w:br/>
      </w:r>
      <w:r w:rsidR="00413A05" w:rsidRPr="00B40FB2">
        <w:rPr>
          <w:rFonts w:ascii="Times New Roman" w:hAnsi="Times New Roman" w:cs="Times New Roman"/>
          <w:sz w:val="28"/>
          <w:szCs w:val="28"/>
        </w:rPr>
        <w:t>и от  28.06.2018 № 91-ПК</w:t>
      </w:r>
      <w:r w:rsidR="00711623" w:rsidRPr="00B40FB2">
        <w:rPr>
          <w:rFonts w:ascii="Times New Roman" w:hAnsi="Times New Roman" w:cs="Times New Roman"/>
          <w:sz w:val="28"/>
          <w:szCs w:val="28"/>
        </w:rPr>
        <w:t xml:space="preserve"> (</w:t>
      </w:r>
      <w:r w:rsidR="00FA22F7" w:rsidRPr="00B40FB2">
        <w:rPr>
          <w:rFonts w:ascii="Times New Roman" w:hAnsi="Times New Roman" w:cs="Times New Roman"/>
          <w:sz w:val="28"/>
          <w:szCs w:val="28"/>
        </w:rPr>
        <w:t>«</w:t>
      </w:r>
      <w:r w:rsidR="00711623" w:rsidRPr="00B40FB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FA22F7" w:rsidRPr="00B40FB2">
        <w:rPr>
          <w:rFonts w:ascii="Times New Roman" w:hAnsi="Times New Roman" w:cs="Times New Roman"/>
          <w:sz w:val="28"/>
          <w:szCs w:val="28"/>
        </w:rPr>
        <w:t>»(</w:t>
      </w:r>
      <w:hyperlink r:id="rId13" w:history="1">
        <w:r w:rsidR="00FA22F7" w:rsidRPr="00B40F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</w:t>
        </w:r>
      </w:hyperlink>
      <w:r w:rsidR="00FA22F7" w:rsidRPr="00B40FB2">
        <w:rPr>
          <w:rFonts w:ascii="Times New Roman" w:hAnsi="Times New Roman" w:cs="Times New Roman"/>
          <w:sz w:val="28"/>
          <w:szCs w:val="28"/>
        </w:rPr>
        <w:t>)</w:t>
      </w:r>
      <w:r w:rsidR="00836A2B" w:rsidRPr="00B40FB2">
        <w:rPr>
          <w:rFonts w:ascii="Times New Roman" w:hAnsi="Times New Roman" w:cs="Times New Roman"/>
          <w:sz w:val="28"/>
          <w:szCs w:val="28"/>
        </w:rPr>
        <w:t xml:space="preserve">, 2018, </w:t>
      </w:r>
      <w:r w:rsidR="00FA22F7" w:rsidRPr="00B40FB2">
        <w:rPr>
          <w:rFonts w:ascii="Times New Roman" w:hAnsi="Times New Roman" w:cs="Times New Roman"/>
          <w:sz w:val="28"/>
          <w:szCs w:val="28"/>
        </w:rPr>
        <w:t>3</w:t>
      </w:r>
      <w:r w:rsidR="00711623" w:rsidRPr="00B40FB2">
        <w:rPr>
          <w:rFonts w:ascii="Times New Roman" w:hAnsi="Times New Roman" w:cs="Times New Roman"/>
          <w:sz w:val="28"/>
          <w:szCs w:val="28"/>
        </w:rPr>
        <w:t xml:space="preserve"> ию</w:t>
      </w:r>
      <w:r w:rsidR="00FA22F7" w:rsidRPr="00B40FB2">
        <w:rPr>
          <w:rFonts w:ascii="Times New Roman" w:hAnsi="Times New Roman" w:cs="Times New Roman"/>
          <w:sz w:val="28"/>
          <w:szCs w:val="28"/>
        </w:rPr>
        <w:t>ля</w:t>
      </w:r>
      <w:r w:rsidR="00711623" w:rsidRPr="00B40FB2">
        <w:rPr>
          <w:rFonts w:ascii="Times New Roman" w:hAnsi="Times New Roman" w:cs="Times New Roman"/>
          <w:sz w:val="28"/>
          <w:szCs w:val="28"/>
        </w:rPr>
        <w:t>, № 18097)</w:t>
      </w:r>
      <w:r w:rsidR="00EA4BF2">
        <w:rPr>
          <w:rFonts w:ascii="Times New Roman" w:hAnsi="Times New Roman" w:cs="Times New Roman"/>
          <w:sz w:val="28"/>
          <w:szCs w:val="28"/>
        </w:rPr>
        <w:t>,</w:t>
      </w:r>
      <w:r w:rsidR="003B4818" w:rsidRPr="00B40FB2">
        <w:rPr>
          <w:rFonts w:ascii="Times New Roman" w:hAnsi="Times New Roman" w:cs="Times New Roman"/>
          <w:sz w:val="28"/>
          <w:szCs w:val="28"/>
        </w:rPr>
        <w:t xml:space="preserve">изменение, изложив </w:t>
      </w:r>
      <w:r w:rsidR="005C2A93" w:rsidRPr="00B40FB2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EA4BF2">
        <w:rPr>
          <w:rFonts w:ascii="Times New Roman" w:hAnsi="Times New Roman" w:cs="Times New Roman"/>
          <w:sz w:val="28"/>
          <w:szCs w:val="28"/>
        </w:rPr>
        <w:t>г</w:t>
      </w:r>
      <w:r w:rsidR="005C2A93" w:rsidRPr="00B40FB2">
        <w:rPr>
          <w:rFonts w:ascii="Times New Roman" w:hAnsi="Times New Roman" w:cs="Times New Roman"/>
          <w:sz w:val="28"/>
          <w:szCs w:val="28"/>
        </w:rPr>
        <w:t>лавы 1</w:t>
      </w:r>
      <w:r w:rsidR="00883FE5" w:rsidRPr="00B40FB2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  <w:r w:rsidR="008C1990" w:rsidRPr="00B40FB2">
        <w:rPr>
          <w:rFonts w:ascii="Times New Roman" w:hAnsi="Times New Roman" w:cs="Times New Roman"/>
          <w:sz w:val="28"/>
          <w:szCs w:val="28"/>
        </w:rPr>
        <w:t>.</w:t>
      </w:r>
    </w:p>
    <w:p w:rsidR="005D2ED7" w:rsidRPr="00B40FB2" w:rsidRDefault="00EA4BF2" w:rsidP="005F3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ED7" w:rsidRPr="00B40FB2">
        <w:rPr>
          <w:rFonts w:ascii="Times New Roman" w:hAnsi="Times New Roman" w:cs="Times New Roman"/>
          <w:sz w:val="28"/>
          <w:szCs w:val="28"/>
        </w:rPr>
        <w:t xml:space="preserve">Внести в розничные цены на природный газ, реализуемый населению Свердловской области, утвержденные </w:t>
      </w:r>
      <w:r w:rsidR="00413A05" w:rsidRPr="00B40FB2">
        <w:rPr>
          <w:rFonts w:ascii="Times New Roman" w:hAnsi="Times New Roman" w:cs="Times New Roman"/>
          <w:sz w:val="28"/>
          <w:szCs w:val="28"/>
        </w:rPr>
        <w:t>п</w:t>
      </w:r>
      <w:r w:rsidR="005D2ED7" w:rsidRPr="00B40FB2">
        <w:rPr>
          <w:rFonts w:ascii="Times New Roman" w:hAnsi="Times New Roman" w:cs="Times New Roman"/>
          <w:sz w:val="28"/>
          <w:szCs w:val="28"/>
        </w:rPr>
        <w:t xml:space="preserve">остановлением Региональной энергетической комиссии Свердловской области от 28.06.2018 № 89-ПК </w:t>
      </w:r>
      <w:r>
        <w:rPr>
          <w:rFonts w:ascii="Times New Roman" w:hAnsi="Times New Roman" w:cs="Times New Roman"/>
          <w:sz w:val="28"/>
          <w:szCs w:val="28"/>
        </w:rPr>
        <w:br/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="005D2ED7" w:rsidRPr="00B40FB2">
        <w:rPr>
          <w:rFonts w:ascii="Times New Roman" w:hAnsi="Times New Roman" w:cs="Times New Roman"/>
          <w:sz w:val="28"/>
          <w:szCs w:val="28"/>
        </w:rPr>
        <w:t>Об утверждении розничных цен на природный газ, реализуемый на</w:t>
      </w:r>
      <w:r w:rsidR="00413A05" w:rsidRPr="00B40FB2">
        <w:rPr>
          <w:rFonts w:ascii="Times New Roman" w:hAnsi="Times New Roman" w:cs="Times New Roman"/>
          <w:sz w:val="28"/>
          <w:szCs w:val="28"/>
        </w:rPr>
        <w:t>селению Свердловской области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="00413A05" w:rsidRPr="00B40FB2">
        <w:rPr>
          <w:rFonts w:ascii="Times New Roman" w:hAnsi="Times New Roman" w:cs="Times New Roman"/>
          <w:sz w:val="28"/>
          <w:szCs w:val="28"/>
        </w:rPr>
        <w:t xml:space="preserve"> (</w:t>
      </w:r>
      <w:r w:rsidR="00711623" w:rsidRPr="00B40FB2">
        <w:rPr>
          <w:rFonts w:ascii="Times New Roman" w:hAnsi="Times New Roman" w:cs="Times New Roman"/>
          <w:sz w:val="28"/>
          <w:szCs w:val="28"/>
        </w:rPr>
        <w:t>«</w:t>
      </w:r>
      <w:r w:rsidR="005D2ED7" w:rsidRPr="00B40FB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711623" w:rsidRPr="00B40FB2">
        <w:rPr>
          <w:rFonts w:ascii="Times New Roman" w:hAnsi="Times New Roman" w:cs="Times New Roman"/>
          <w:sz w:val="28"/>
          <w:szCs w:val="28"/>
        </w:rPr>
        <w:t>»</w:t>
      </w:r>
      <w:r w:rsidR="005D2ED7" w:rsidRPr="00B40FB2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5D2ED7" w:rsidRPr="00B40F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</w:t>
        </w:r>
      </w:hyperlink>
      <w:r w:rsidR="005D2ED7" w:rsidRPr="00B40FB2">
        <w:rPr>
          <w:rFonts w:ascii="Times New Roman" w:hAnsi="Times New Roman" w:cs="Times New Roman"/>
          <w:sz w:val="28"/>
          <w:szCs w:val="28"/>
        </w:rPr>
        <w:t>), 2018, 29 июня, № 18083)</w:t>
      </w:r>
      <w:r w:rsidR="007735CC" w:rsidRPr="00B40FB2">
        <w:rPr>
          <w:rFonts w:ascii="Times New Roman" w:hAnsi="Times New Roman" w:cs="Times New Roman"/>
          <w:sz w:val="28"/>
          <w:szCs w:val="28"/>
        </w:rPr>
        <w:t xml:space="preserve">, изменение, изложив указанные </w:t>
      </w:r>
      <w:r w:rsidR="00883FE5" w:rsidRPr="00B40FB2">
        <w:rPr>
          <w:rFonts w:ascii="Times New Roman" w:hAnsi="Times New Roman" w:cs="Times New Roman"/>
          <w:sz w:val="28"/>
          <w:szCs w:val="28"/>
        </w:rPr>
        <w:t>розничные цены</w:t>
      </w:r>
      <w:r w:rsidR="007735CC" w:rsidRPr="00B40FB2">
        <w:rPr>
          <w:rFonts w:ascii="Times New Roman" w:hAnsi="Times New Roman" w:cs="Times New Roman"/>
          <w:sz w:val="28"/>
          <w:szCs w:val="28"/>
        </w:rPr>
        <w:t xml:space="preserve"> в новой редакции (прилага</w:t>
      </w:r>
      <w:r w:rsidR="00413A05" w:rsidRPr="00B40FB2">
        <w:rPr>
          <w:rFonts w:ascii="Times New Roman" w:hAnsi="Times New Roman" w:cs="Times New Roman"/>
          <w:sz w:val="28"/>
          <w:szCs w:val="28"/>
        </w:rPr>
        <w:t>ю</w:t>
      </w:r>
      <w:r w:rsidR="007735CC" w:rsidRPr="00B40FB2">
        <w:rPr>
          <w:rFonts w:ascii="Times New Roman" w:hAnsi="Times New Roman" w:cs="Times New Roman"/>
          <w:sz w:val="28"/>
          <w:szCs w:val="28"/>
        </w:rPr>
        <w:t>тся)</w:t>
      </w:r>
      <w:r w:rsidR="008C1990" w:rsidRPr="00B40FB2">
        <w:rPr>
          <w:rFonts w:ascii="Times New Roman" w:hAnsi="Times New Roman" w:cs="Times New Roman"/>
          <w:sz w:val="28"/>
          <w:szCs w:val="28"/>
        </w:rPr>
        <w:t>.</w:t>
      </w:r>
    </w:p>
    <w:p w:rsidR="003B4818" w:rsidRPr="00B40FB2" w:rsidRDefault="00EA4BF2" w:rsidP="005F3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B4818" w:rsidRPr="00B40F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A22F7" w:rsidRPr="00B40FB2">
        <w:rPr>
          <w:rFonts w:ascii="Times New Roman" w:hAnsi="Times New Roman" w:cs="Times New Roman"/>
          <w:sz w:val="28"/>
          <w:szCs w:val="28"/>
        </w:rPr>
        <w:t>п</w:t>
      </w:r>
      <w:r w:rsidR="003B4818" w:rsidRPr="00B40FB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1 </w:t>
      </w:r>
      <w:r w:rsidR="007735CC" w:rsidRPr="00B40FB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B4818" w:rsidRPr="00B40FB2">
        <w:rPr>
          <w:rFonts w:ascii="Times New Roman" w:hAnsi="Times New Roman" w:cs="Times New Roman"/>
          <w:sz w:val="28"/>
          <w:szCs w:val="28"/>
        </w:rPr>
        <w:t>201</w:t>
      </w:r>
      <w:r w:rsidR="007735CC" w:rsidRPr="00B40FB2">
        <w:rPr>
          <w:rFonts w:ascii="Times New Roman" w:hAnsi="Times New Roman" w:cs="Times New Roman"/>
          <w:sz w:val="28"/>
          <w:szCs w:val="28"/>
        </w:rPr>
        <w:t>9</w:t>
      </w:r>
      <w:r w:rsidR="003B4818" w:rsidRPr="00B40F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4818" w:rsidRPr="00B40FB2" w:rsidRDefault="007735CC" w:rsidP="005F3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B2">
        <w:rPr>
          <w:rFonts w:ascii="Times New Roman" w:hAnsi="Times New Roman" w:cs="Times New Roman"/>
          <w:sz w:val="28"/>
          <w:szCs w:val="28"/>
        </w:rPr>
        <w:t>4</w:t>
      </w:r>
      <w:r w:rsidR="00EA4BF2">
        <w:rPr>
          <w:rFonts w:ascii="Times New Roman" w:hAnsi="Times New Roman" w:cs="Times New Roman"/>
          <w:sz w:val="28"/>
          <w:szCs w:val="28"/>
        </w:rPr>
        <w:t>. </w:t>
      </w:r>
      <w:r w:rsidR="003B4818" w:rsidRPr="00B40F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A22F7" w:rsidRPr="00B40FB2">
        <w:rPr>
          <w:rFonts w:ascii="Times New Roman" w:hAnsi="Times New Roman" w:cs="Times New Roman"/>
          <w:sz w:val="28"/>
          <w:szCs w:val="28"/>
        </w:rPr>
        <w:t>п</w:t>
      </w:r>
      <w:r w:rsidR="003B4818" w:rsidRPr="00B40FB2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EA4BF2">
        <w:rPr>
          <w:rFonts w:ascii="Times New Roman" w:hAnsi="Times New Roman" w:cs="Times New Roman"/>
          <w:sz w:val="28"/>
          <w:szCs w:val="28"/>
        </w:rPr>
        <w:br/>
      </w:r>
      <w:r w:rsidR="003B4818" w:rsidRPr="00B40FB2">
        <w:rPr>
          <w:rFonts w:ascii="Times New Roman" w:hAnsi="Times New Roman" w:cs="Times New Roman"/>
          <w:sz w:val="28"/>
          <w:szCs w:val="28"/>
        </w:rPr>
        <w:t>на заместителя председателя Региональной энергетической комиссии Свердловской области М.Б. Соболя.</w:t>
      </w:r>
    </w:p>
    <w:p w:rsidR="003B4818" w:rsidRPr="00B40FB2" w:rsidRDefault="007735CC" w:rsidP="005F3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B2">
        <w:rPr>
          <w:rFonts w:ascii="Times New Roman" w:hAnsi="Times New Roman" w:cs="Times New Roman"/>
          <w:sz w:val="28"/>
          <w:szCs w:val="28"/>
        </w:rPr>
        <w:t>5</w:t>
      </w:r>
      <w:r w:rsidR="003B4818" w:rsidRPr="00B40FB2">
        <w:rPr>
          <w:rFonts w:ascii="Times New Roman" w:hAnsi="Times New Roman" w:cs="Times New Roman"/>
          <w:sz w:val="28"/>
          <w:szCs w:val="28"/>
        </w:rPr>
        <w:t>.</w:t>
      </w:r>
      <w:r w:rsidR="00EA4BF2">
        <w:rPr>
          <w:rFonts w:ascii="Times New Roman" w:hAnsi="Times New Roman" w:cs="Times New Roman"/>
          <w:sz w:val="28"/>
          <w:szCs w:val="28"/>
        </w:rPr>
        <w:t> </w:t>
      </w:r>
      <w:r w:rsidR="003B4818" w:rsidRPr="00B40F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A22F7" w:rsidRPr="00B40FB2">
        <w:rPr>
          <w:rFonts w:ascii="Times New Roman" w:hAnsi="Times New Roman" w:cs="Times New Roman"/>
          <w:sz w:val="28"/>
          <w:szCs w:val="28"/>
        </w:rPr>
        <w:t>п</w:t>
      </w:r>
      <w:r w:rsidR="003B4818" w:rsidRPr="00B40FB2">
        <w:rPr>
          <w:rFonts w:ascii="Times New Roman" w:hAnsi="Times New Roman" w:cs="Times New Roman"/>
          <w:sz w:val="28"/>
          <w:szCs w:val="28"/>
        </w:rPr>
        <w:t>остановление опубликовать в установленном порядке.</w:t>
      </w:r>
    </w:p>
    <w:p w:rsidR="003B4818" w:rsidRDefault="003B4818" w:rsidP="005F3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F2" w:rsidRDefault="00EA4BF2" w:rsidP="005F3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F2" w:rsidRDefault="00EA4BF2" w:rsidP="005F3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F2" w:rsidRPr="00B40FB2" w:rsidRDefault="00EA4BF2" w:rsidP="005F35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90" w:rsidRPr="00B40FB2" w:rsidRDefault="008C1990" w:rsidP="008C1990">
      <w:pPr>
        <w:pStyle w:val="a7"/>
        <w:spacing w:after="0" w:line="240" w:lineRule="auto"/>
        <w:ind w:left="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C1990" w:rsidRPr="00B40FB2" w:rsidRDefault="008C1990" w:rsidP="008C1990">
      <w:pPr>
        <w:pStyle w:val="a7"/>
        <w:spacing w:after="0" w:line="240" w:lineRule="auto"/>
        <w:ind w:left="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EA4BF2" w:rsidRDefault="008C1990" w:rsidP="00EA4B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Свердловской области                                                 В.В. Гришанов</w:t>
      </w:r>
    </w:p>
    <w:p w:rsidR="00EA4BF2" w:rsidRDefault="00EA4BF2" w:rsidP="00EA4B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F2" w:rsidRDefault="00EA4BF2" w:rsidP="00EA4BF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EA4BF2" w:rsidRDefault="00EA4BF2" w:rsidP="00EA4BF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EA4BF2" w:rsidRDefault="00EA4BF2" w:rsidP="00EA4BF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EA4BF2" w:rsidRDefault="00EA4BF2" w:rsidP="00EA4BF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EA4BF2" w:rsidRDefault="00EA4BF2" w:rsidP="00EA4BF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EA4BF2" w:rsidRDefault="00EA4BF2" w:rsidP="00EA4BF2">
      <w:pPr>
        <w:spacing w:after="0" w:line="240" w:lineRule="auto"/>
        <w:ind w:left="-651" w:firstLine="6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4BF2" w:rsidRDefault="00EA4BF2" w:rsidP="00EA4BF2">
      <w:pPr>
        <w:spacing w:after="0" w:line="240" w:lineRule="auto"/>
        <w:ind w:left="-651" w:firstLine="6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4BF2" w:rsidRDefault="00EA4BF2" w:rsidP="00EA4BF2">
      <w:pPr>
        <w:pStyle w:val="a4"/>
        <w:ind w:left="7088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2C58DA" w:rsidRDefault="002C58DA" w:rsidP="00EA4BF2">
      <w:pPr>
        <w:pStyle w:val="a4"/>
        <w:ind w:left="7088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EA4BF2" w:rsidRDefault="00EA4BF2" w:rsidP="00EA4BF2">
      <w:pPr>
        <w:pStyle w:val="a4"/>
        <w:ind w:left="7088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EA4BF2" w:rsidRPr="00EA4BF2" w:rsidRDefault="00EA4BF2" w:rsidP="00EA4BF2">
      <w:pPr>
        <w:pStyle w:val="a4"/>
        <w:ind w:left="7088"/>
        <w:rPr>
          <w:rFonts w:ascii="Times New Roman" w:hAnsi="Times New Roman" w:cs="Times New Roman"/>
          <w:sz w:val="24"/>
          <w:szCs w:val="27"/>
        </w:rPr>
      </w:pPr>
      <w:r w:rsidRPr="00EA4B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постановлению</w:t>
      </w:r>
      <w:r w:rsidRPr="00EA4B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РЭК Свердловской области</w:t>
      </w:r>
      <w:r w:rsidRPr="00EA4B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от 05.12.2018 № 199-ПК</w:t>
      </w:r>
    </w:p>
    <w:p w:rsidR="00EA4BF2" w:rsidRDefault="00EA4BF2" w:rsidP="00EA4BF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EA4BF2" w:rsidRDefault="00EA4BF2" w:rsidP="00EA4BF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8946" w:type="dxa"/>
        <w:tblInd w:w="250" w:type="dxa"/>
        <w:tblLook w:val="04A0"/>
      </w:tblPr>
      <w:tblGrid>
        <w:gridCol w:w="960"/>
        <w:gridCol w:w="3080"/>
        <w:gridCol w:w="2480"/>
        <w:gridCol w:w="2426"/>
      </w:tblGrid>
      <w:tr w:rsidR="00EA4BF2" w:rsidRPr="00960D07" w:rsidTr="00EA4BF2">
        <w:trPr>
          <w:trHeight w:val="45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показателей</w:t>
            </w:r>
          </w:p>
        </w:tc>
        <w:tc>
          <w:tcPr>
            <w:tcW w:w="4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Розничные цены в рублях за 1 кг,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учетом налога на добавленную стоимость</w:t>
            </w:r>
          </w:p>
        </w:tc>
      </w:tr>
      <w:tr w:rsidR="00EA4BF2" w:rsidRPr="00960D07" w:rsidTr="00EA4BF2">
        <w:trPr>
          <w:trHeight w:val="73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Акционерное общество «Екатеринбурггаз»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газоснабжающие организации</w:t>
            </w:r>
          </w:p>
        </w:tc>
      </w:tr>
      <w:tr w:rsidR="00EA4BF2" w:rsidRPr="00960D07" w:rsidTr="00EA4BF2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Сжиженный газ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баллонах без доставки до потребителя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36,35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38,57</w:t>
            </w:r>
          </w:p>
        </w:tc>
      </w:tr>
      <w:tr w:rsidR="00EA4BF2" w:rsidRPr="00960D07" w:rsidTr="00EA4BF2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Сжиженный газ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 баллонах с доставкой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 потребителя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43,15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45,53</w:t>
            </w:r>
          </w:p>
        </w:tc>
      </w:tr>
      <w:tr w:rsidR="00EA4BF2" w:rsidRPr="00960D07" w:rsidTr="00EA4BF2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Сжиженный газ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 групповых газовых резервуарных установок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26,32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BF2" w:rsidRPr="00960D07" w:rsidRDefault="00EA4BF2" w:rsidP="009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33,62</w:t>
            </w:r>
          </w:p>
        </w:tc>
      </w:tr>
    </w:tbl>
    <w:p w:rsidR="00EA4BF2" w:rsidRDefault="00EA4BF2" w:rsidP="00EA4BF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EA4BF2" w:rsidRDefault="00EA4BF2" w:rsidP="00EA4BF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960D07" w:rsidRDefault="00960D07" w:rsidP="00960D07">
      <w:pPr>
        <w:pStyle w:val="a4"/>
        <w:jc w:val="right"/>
        <w:rPr>
          <w:rFonts w:ascii="Times New Roman" w:hAnsi="Times New Roman" w:cs="Times New Roman"/>
          <w:sz w:val="27"/>
          <w:szCs w:val="27"/>
        </w:rPr>
        <w:sectPr w:rsidR="00960D07" w:rsidSect="002C58DA">
          <w:headerReference w:type="default" r:id="rId1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D67B3" w:rsidRPr="00EA4BF2" w:rsidRDefault="00960D07" w:rsidP="00EA4BF2">
      <w:pPr>
        <w:pStyle w:val="a4"/>
        <w:ind w:left="11340"/>
        <w:rPr>
          <w:rFonts w:ascii="Times New Roman" w:hAnsi="Times New Roman" w:cs="Times New Roman"/>
          <w:sz w:val="24"/>
          <w:szCs w:val="27"/>
        </w:rPr>
      </w:pPr>
      <w:r w:rsidRPr="00EA4BF2">
        <w:rPr>
          <w:rFonts w:ascii="Times New Roman" w:hAnsi="Times New Roman" w:cs="Times New Roman"/>
          <w:sz w:val="24"/>
          <w:szCs w:val="27"/>
        </w:rPr>
        <w:lastRenderedPageBreak/>
        <w:t>к</w:t>
      </w:r>
      <w:r w:rsidR="005D67B3" w:rsidRPr="00EA4BF2">
        <w:rPr>
          <w:rFonts w:ascii="Times New Roman" w:hAnsi="Times New Roman" w:cs="Times New Roman"/>
          <w:sz w:val="24"/>
          <w:szCs w:val="27"/>
        </w:rPr>
        <w:t xml:space="preserve"> постановлению</w:t>
      </w:r>
    </w:p>
    <w:p w:rsidR="005D67B3" w:rsidRPr="00EA4BF2" w:rsidRDefault="005D67B3" w:rsidP="00EA4BF2">
      <w:pPr>
        <w:pStyle w:val="a4"/>
        <w:ind w:left="11340"/>
        <w:rPr>
          <w:rFonts w:ascii="Times New Roman" w:hAnsi="Times New Roman" w:cs="Times New Roman"/>
          <w:sz w:val="24"/>
          <w:szCs w:val="27"/>
        </w:rPr>
      </w:pPr>
      <w:r w:rsidRPr="00EA4BF2">
        <w:rPr>
          <w:rFonts w:ascii="Times New Roman" w:hAnsi="Times New Roman" w:cs="Times New Roman"/>
          <w:sz w:val="24"/>
          <w:szCs w:val="27"/>
        </w:rPr>
        <w:t>РЭК Свердловской области</w:t>
      </w:r>
    </w:p>
    <w:p w:rsidR="005D67B3" w:rsidRPr="00EA4BF2" w:rsidRDefault="007443A4" w:rsidP="00EA4BF2">
      <w:pPr>
        <w:pStyle w:val="a4"/>
        <w:ind w:left="11340"/>
        <w:rPr>
          <w:rFonts w:ascii="Times New Roman" w:hAnsi="Times New Roman" w:cs="Times New Roman"/>
          <w:sz w:val="24"/>
          <w:szCs w:val="27"/>
        </w:rPr>
      </w:pPr>
      <w:r w:rsidRPr="00EA4BF2">
        <w:rPr>
          <w:rFonts w:ascii="Times New Roman" w:hAnsi="Times New Roman" w:cs="Times New Roman"/>
          <w:sz w:val="24"/>
          <w:szCs w:val="27"/>
        </w:rPr>
        <w:t>о</w:t>
      </w:r>
      <w:r w:rsidR="005D67B3" w:rsidRPr="00EA4BF2">
        <w:rPr>
          <w:rFonts w:ascii="Times New Roman" w:hAnsi="Times New Roman" w:cs="Times New Roman"/>
          <w:sz w:val="24"/>
          <w:szCs w:val="27"/>
        </w:rPr>
        <w:t>т</w:t>
      </w:r>
      <w:r w:rsidR="00883FE5" w:rsidRPr="00EA4BF2">
        <w:rPr>
          <w:rFonts w:ascii="Times New Roman" w:hAnsi="Times New Roman" w:cs="Times New Roman"/>
          <w:sz w:val="24"/>
          <w:szCs w:val="27"/>
        </w:rPr>
        <w:t>05.</w:t>
      </w:r>
      <w:r w:rsidR="005D67B3" w:rsidRPr="00EA4BF2">
        <w:rPr>
          <w:rFonts w:ascii="Times New Roman" w:hAnsi="Times New Roman" w:cs="Times New Roman"/>
          <w:sz w:val="24"/>
          <w:szCs w:val="27"/>
        </w:rPr>
        <w:t xml:space="preserve">12.2018 № </w:t>
      </w:r>
      <w:r w:rsidR="00EA4BF2" w:rsidRPr="00EA4BF2">
        <w:rPr>
          <w:rFonts w:ascii="Times New Roman" w:hAnsi="Times New Roman" w:cs="Times New Roman"/>
          <w:sz w:val="24"/>
          <w:szCs w:val="27"/>
        </w:rPr>
        <w:t>199</w:t>
      </w:r>
      <w:r w:rsidR="005D67B3" w:rsidRPr="00EA4BF2">
        <w:rPr>
          <w:rFonts w:ascii="Times New Roman" w:hAnsi="Times New Roman" w:cs="Times New Roman"/>
          <w:sz w:val="24"/>
          <w:szCs w:val="27"/>
        </w:rPr>
        <w:t>-ПК</w:t>
      </w:r>
    </w:p>
    <w:p w:rsidR="006578D1" w:rsidRPr="00EA4BF2" w:rsidRDefault="006578D1" w:rsidP="00EA4BF2">
      <w:pPr>
        <w:pStyle w:val="a4"/>
        <w:ind w:left="11340"/>
        <w:rPr>
          <w:rFonts w:ascii="Times New Roman" w:hAnsi="Times New Roman" w:cs="Times New Roman"/>
          <w:sz w:val="24"/>
          <w:szCs w:val="27"/>
        </w:rPr>
      </w:pPr>
    </w:p>
    <w:p w:rsidR="006578D1" w:rsidRPr="00EA4BF2" w:rsidRDefault="006578D1" w:rsidP="00EA4BF2">
      <w:pPr>
        <w:pStyle w:val="a4"/>
        <w:ind w:left="11340"/>
        <w:rPr>
          <w:rFonts w:ascii="Times New Roman" w:hAnsi="Times New Roman" w:cs="Times New Roman"/>
          <w:sz w:val="24"/>
          <w:szCs w:val="27"/>
        </w:rPr>
      </w:pPr>
      <w:r w:rsidRPr="002C58DA">
        <w:rPr>
          <w:rFonts w:ascii="Times New Roman" w:hAnsi="Times New Roman" w:cs="Times New Roman"/>
          <w:sz w:val="28"/>
          <w:szCs w:val="27"/>
        </w:rPr>
        <w:t>«</w:t>
      </w:r>
      <w:r w:rsidRPr="00EA4BF2">
        <w:rPr>
          <w:rFonts w:ascii="Times New Roman" w:hAnsi="Times New Roman" w:cs="Times New Roman"/>
          <w:sz w:val="24"/>
          <w:szCs w:val="27"/>
        </w:rPr>
        <w:t xml:space="preserve">Утверждены </w:t>
      </w:r>
    </w:p>
    <w:p w:rsidR="006578D1" w:rsidRPr="00EA4BF2" w:rsidRDefault="006578D1" w:rsidP="00EA4BF2">
      <w:pPr>
        <w:pStyle w:val="a4"/>
        <w:ind w:left="11340"/>
        <w:rPr>
          <w:rFonts w:ascii="Times New Roman" w:hAnsi="Times New Roman" w:cs="Times New Roman"/>
          <w:sz w:val="24"/>
          <w:szCs w:val="27"/>
        </w:rPr>
      </w:pPr>
      <w:r w:rsidRPr="00EA4BF2">
        <w:rPr>
          <w:rFonts w:ascii="Times New Roman" w:hAnsi="Times New Roman" w:cs="Times New Roman"/>
          <w:sz w:val="24"/>
          <w:szCs w:val="27"/>
        </w:rPr>
        <w:t>постановлением</w:t>
      </w:r>
    </w:p>
    <w:p w:rsidR="006578D1" w:rsidRPr="00EA4BF2" w:rsidRDefault="006578D1" w:rsidP="00EA4BF2">
      <w:pPr>
        <w:pStyle w:val="a4"/>
        <w:ind w:left="11340"/>
        <w:rPr>
          <w:rFonts w:ascii="Times New Roman" w:hAnsi="Times New Roman" w:cs="Times New Roman"/>
          <w:sz w:val="24"/>
          <w:szCs w:val="27"/>
        </w:rPr>
      </w:pPr>
      <w:r w:rsidRPr="00EA4BF2">
        <w:rPr>
          <w:rFonts w:ascii="Times New Roman" w:hAnsi="Times New Roman" w:cs="Times New Roman"/>
          <w:sz w:val="24"/>
          <w:szCs w:val="27"/>
        </w:rPr>
        <w:t>РЭК Свердловской области</w:t>
      </w:r>
    </w:p>
    <w:p w:rsidR="006578D1" w:rsidRPr="00EA4BF2" w:rsidRDefault="006578D1" w:rsidP="00EA4BF2">
      <w:pPr>
        <w:pStyle w:val="ConsPlusNormal"/>
        <w:ind w:left="11340"/>
        <w:outlineLvl w:val="0"/>
        <w:rPr>
          <w:rFonts w:ascii="Times New Roman" w:hAnsi="Times New Roman" w:cs="Times New Roman"/>
          <w:sz w:val="24"/>
          <w:szCs w:val="27"/>
        </w:rPr>
      </w:pPr>
      <w:r w:rsidRPr="00EA4BF2">
        <w:rPr>
          <w:rFonts w:ascii="Times New Roman" w:hAnsi="Times New Roman" w:cs="Times New Roman"/>
          <w:sz w:val="24"/>
          <w:szCs w:val="27"/>
        </w:rPr>
        <w:t>от 28.06.2018 № 89-ПК»</w:t>
      </w:r>
    </w:p>
    <w:p w:rsidR="006578D1" w:rsidRPr="002C58DA" w:rsidRDefault="006578D1" w:rsidP="00657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7"/>
        </w:rPr>
      </w:pPr>
    </w:p>
    <w:p w:rsidR="00EA4BF2" w:rsidRPr="002C58DA" w:rsidRDefault="00EA4BF2" w:rsidP="00657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7"/>
        </w:rPr>
      </w:pPr>
    </w:p>
    <w:p w:rsidR="006578D1" w:rsidRPr="005D67B3" w:rsidRDefault="006578D1" w:rsidP="006578D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Розничные цены на природный газ, реализуемый населению Свердловской области</w:t>
      </w:r>
    </w:p>
    <w:p w:rsidR="006578D1" w:rsidRDefault="006578D1" w:rsidP="006578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4BF2" w:rsidRDefault="00EA4BF2" w:rsidP="006578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624"/>
        <w:gridCol w:w="2211"/>
        <w:gridCol w:w="1701"/>
        <w:gridCol w:w="1928"/>
        <w:gridCol w:w="2041"/>
        <w:gridCol w:w="2041"/>
        <w:gridCol w:w="2211"/>
        <w:gridCol w:w="2269"/>
      </w:tblGrid>
      <w:tr w:rsidR="002C58DA" w:rsidRPr="005D67B3" w:rsidTr="002C58DA">
        <w:trPr>
          <w:trHeight w:val="170"/>
        </w:trPr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2C58DA" w:rsidRPr="005D67B3" w:rsidRDefault="002C58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2C58DA" w:rsidRPr="005D67B3" w:rsidRDefault="002C58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Наименование газоснабжающих организаций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2C58DA" w:rsidRPr="005D67B3" w:rsidRDefault="002C58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Оснащенность приборами учета расхода газа</w:t>
            </w:r>
          </w:p>
        </w:tc>
        <w:tc>
          <w:tcPr>
            <w:tcW w:w="10490" w:type="dxa"/>
            <w:gridSpan w:val="5"/>
            <w:vAlign w:val="center"/>
          </w:tcPr>
          <w:p w:rsidR="002C58DA" w:rsidRPr="005D67B3" w:rsidRDefault="002C58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Направления использования газа</w:t>
            </w:r>
          </w:p>
        </w:tc>
      </w:tr>
      <w:tr w:rsidR="002C58DA" w:rsidRPr="005D67B3" w:rsidTr="002C58DA">
        <w:trPr>
          <w:trHeight w:val="3731"/>
        </w:trPr>
        <w:tc>
          <w:tcPr>
            <w:tcW w:w="624" w:type="dxa"/>
            <w:vMerge/>
            <w:tcBorders>
              <w:bottom w:val="nil"/>
            </w:tcBorders>
          </w:tcPr>
          <w:p w:rsidR="002C58DA" w:rsidRPr="005D67B3" w:rsidRDefault="002C58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2C58DA" w:rsidRPr="005D67B3" w:rsidRDefault="002C58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C58DA" w:rsidRPr="005D67B3" w:rsidRDefault="002C58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C58DA" w:rsidRPr="005D67B3" w:rsidRDefault="002C58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 xml:space="preserve">на приготовление пищи и нагрев воды с использованием газовой плиты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>(в отсутствие других направлений использования газа)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C58DA" w:rsidRPr="005D67B3" w:rsidRDefault="002C58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 xml:space="preserve">на нагрев воды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с использованием газового водонагревателя при отсутствии центрального горячего водоснабжения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>(в отсутствие других направлений использования газа)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C58DA" w:rsidRPr="005D67B3" w:rsidRDefault="002C58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 xml:space="preserve">на приготовление пищи и нагрев воды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с использованием газовой плиты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и нагрев воды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с использованием газового водонагревателя при отсутствии центрального горячего водоснабжения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>(в отсутствие других направлений использования газа)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2C58DA" w:rsidRPr="005D67B3" w:rsidRDefault="002C58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 xml:space="preserve">на отопление с одновременным использованием газа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на другие цели (кроме отопления и (или) выработки электрической энергии с использованием котельных всех типов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и (или) иного оборудования, находящихся в общей долевой собственности собственников помещений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>в многоквартирных домах)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C58DA" w:rsidRPr="005D67B3" w:rsidRDefault="002C58DA" w:rsidP="002C5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 xml:space="preserve">на отопление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и (или) выработку электрической энергии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с использованием котельных всех типов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>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</w:tr>
      <w:tr w:rsidR="002C58DA" w:rsidRPr="005D67B3" w:rsidTr="002C58DA">
        <w:trPr>
          <w:trHeight w:val="227"/>
        </w:trPr>
        <w:tc>
          <w:tcPr>
            <w:tcW w:w="624" w:type="dxa"/>
            <w:vMerge/>
            <w:tcBorders>
              <w:bottom w:val="nil"/>
            </w:tcBorders>
          </w:tcPr>
          <w:p w:rsidR="002C58DA" w:rsidRPr="005D67B3" w:rsidRDefault="002C58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2C58DA" w:rsidRPr="005D67B3" w:rsidRDefault="002C58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C58DA" w:rsidRPr="005D67B3" w:rsidRDefault="002C58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gridSpan w:val="3"/>
            <w:tcBorders>
              <w:bottom w:val="nil"/>
            </w:tcBorders>
            <w:vAlign w:val="center"/>
          </w:tcPr>
          <w:p w:rsidR="002C58DA" w:rsidRPr="005D67B3" w:rsidRDefault="002C58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рублей за м</w:t>
            </w:r>
            <w:r w:rsidRPr="005D67B3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 (с учетом налога на добавленную стоимость)</w:t>
            </w:r>
          </w:p>
        </w:tc>
        <w:tc>
          <w:tcPr>
            <w:tcW w:w="4480" w:type="dxa"/>
            <w:gridSpan w:val="2"/>
            <w:tcBorders>
              <w:bottom w:val="nil"/>
            </w:tcBorders>
            <w:vAlign w:val="center"/>
          </w:tcPr>
          <w:p w:rsidR="002C58DA" w:rsidRPr="005D67B3" w:rsidRDefault="002C58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рублей за 1000 м</w:t>
            </w:r>
            <w:r w:rsidRPr="005D67B3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 (с учетом налога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</w:rPr>
              <w:t>на добавленную стоимость)</w:t>
            </w:r>
          </w:p>
        </w:tc>
      </w:tr>
    </w:tbl>
    <w:p w:rsidR="002C58DA" w:rsidRPr="002C58DA" w:rsidRDefault="002C58DA" w:rsidP="006578D1">
      <w:pPr>
        <w:pStyle w:val="ConsPlusNormal"/>
        <w:jc w:val="right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624"/>
        <w:gridCol w:w="2211"/>
        <w:gridCol w:w="1702"/>
        <w:gridCol w:w="1928"/>
        <w:gridCol w:w="2041"/>
        <w:gridCol w:w="2041"/>
        <w:gridCol w:w="2211"/>
        <w:gridCol w:w="2268"/>
        <w:gridCol w:w="709"/>
      </w:tblGrid>
      <w:tr w:rsidR="007735CC" w:rsidRPr="005D67B3" w:rsidTr="002C58DA">
        <w:trPr>
          <w:gridAfter w:val="1"/>
          <w:wAfter w:w="709" w:type="dxa"/>
          <w:trHeight w:val="149"/>
          <w:tblHeader/>
        </w:trPr>
        <w:tc>
          <w:tcPr>
            <w:tcW w:w="624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41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11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735CC" w:rsidRPr="005D67B3" w:rsidTr="002C58DA">
        <w:trPr>
          <w:gridAfter w:val="1"/>
          <w:wAfter w:w="709" w:type="dxa"/>
          <w:trHeight w:val="730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 xml:space="preserve">Акционерное общество </w:t>
            </w:r>
            <w:r w:rsidR="00711623">
              <w:rPr>
                <w:rFonts w:ascii="Times New Roman" w:hAnsi="Times New Roman" w:cs="Times New Roman"/>
                <w:sz w:val="20"/>
              </w:rPr>
              <w:t>«</w:t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Газпром газораспределение </w:t>
            </w:r>
            <w:r w:rsidRPr="005D67B3">
              <w:rPr>
                <w:rFonts w:ascii="Times New Roman" w:hAnsi="Times New Roman" w:cs="Times New Roman"/>
                <w:sz w:val="20"/>
              </w:rPr>
              <w:lastRenderedPageBreak/>
              <w:t>Екатеринбург</w:t>
            </w:r>
            <w:r w:rsidR="00711623">
              <w:rPr>
                <w:rFonts w:ascii="Times New Roman" w:hAnsi="Times New Roman" w:cs="Times New Roman"/>
                <w:sz w:val="20"/>
              </w:rPr>
              <w:t>»</w:t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 (город Екатеринбург)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lastRenderedPageBreak/>
              <w:t>при наличии приборов учета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CC" w:rsidRPr="005D67B3" w:rsidRDefault="005D67B3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</w:t>
            </w:r>
            <w:r w:rsidR="00DF5E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CC" w:rsidRPr="005D67B3" w:rsidRDefault="005D67B3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</w:t>
            </w:r>
            <w:r w:rsidR="00DF5E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41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4,84</w:t>
            </w:r>
          </w:p>
        </w:tc>
        <w:tc>
          <w:tcPr>
            <w:tcW w:w="2211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4663,29</w:t>
            </w:r>
          </w:p>
        </w:tc>
        <w:tc>
          <w:tcPr>
            <w:tcW w:w="2268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4663,29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7735CC" w:rsidRPr="005D67B3" w:rsidRDefault="007735CC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C" w:rsidRPr="005D67B3" w:rsidRDefault="007735CC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при отсутствии приборов учета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5,19</w:t>
            </w:r>
          </w:p>
        </w:tc>
        <w:tc>
          <w:tcPr>
            <w:tcW w:w="2041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4,98</w:t>
            </w:r>
          </w:p>
        </w:tc>
        <w:tc>
          <w:tcPr>
            <w:tcW w:w="2211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4663,29</w:t>
            </w:r>
          </w:p>
        </w:tc>
        <w:tc>
          <w:tcPr>
            <w:tcW w:w="2268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4663,29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Merge w:val="restart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5CC" w:rsidRPr="00721A20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A20">
              <w:rPr>
                <w:rFonts w:ascii="Times New Roman" w:hAnsi="Times New Roman" w:cs="Times New Roman"/>
                <w:sz w:val="20"/>
              </w:rPr>
              <w:t xml:space="preserve">Акционерное общество </w:t>
            </w:r>
            <w:r w:rsidR="00711623" w:rsidRPr="00721A20">
              <w:rPr>
                <w:rFonts w:ascii="Times New Roman" w:hAnsi="Times New Roman" w:cs="Times New Roman"/>
                <w:sz w:val="20"/>
              </w:rPr>
              <w:t>«</w:t>
            </w:r>
            <w:r w:rsidRPr="00721A20">
              <w:rPr>
                <w:rFonts w:ascii="Times New Roman" w:hAnsi="Times New Roman" w:cs="Times New Roman"/>
                <w:sz w:val="20"/>
              </w:rPr>
              <w:t>ГАЗЭКС</w:t>
            </w:r>
            <w:r w:rsidR="00711623" w:rsidRPr="00721A20">
              <w:rPr>
                <w:rFonts w:ascii="Times New Roman" w:hAnsi="Times New Roman" w:cs="Times New Roman"/>
                <w:sz w:val="20"/>
              </w:rPr>
              <w:t>»</w:t>
            </w:r>
            <w:r w:rsidRPr="00721A20">
              <w:rPr>
                <w:rFonts w:ascii="Times New Roman" w:hAnsi="Times New Roman" w:cs="Times New Roman"/>
                <w:sz w:val="20"/>
              </w:rPr>
              <w:t xml:space="preserve"> (город Каменск-Уральский)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735CC" w:rsidRPr="005F35EB" w:rsidRDefault="007735CC" w:rsidP="005F35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EB">
              <w:rPr>
                <w:rFonts w:ascii="Times New Roman" w:hAnsi="Times New Roman" w:cs="Times New Roman"/>
                <w:sz w:val="20"/>
                <w:szCs w:val="20"/>
              </w:rPr>
              <w:t>при наличии приборов учета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4,78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7735CC" w:rsidRPr="005D67B3" w:rsidRDefault="00DF5EF1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4,99</w:t>
            </w:r>
          </w:p>
        </w:tc>
        <w:tc>
          <w:tcPr>
            <w:tcW w:w="2041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4,89</w:t>
            </w:r>
          </w:p>
        </w:tc>
        <w:tc>
          <w:tcPr>
            <w:tcW w:w="2211" w:type="dxa"/>
            <w:vAlign w:val="center"/>
          </w:tcPr>
          <w:p w:rsidR="007735CC" w:rsidRPr="005D67B3" w:rsidRDefault="005D67B3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4715,0</w:t>
            </w:r>
            <w:r w:rsidR="00DF5E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735CC" w:rsidRPr="005D67B3" w:rsidRDefault="005D67B3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4715,0</w:t>
            </w:r>
            <w:r w:rsidR="00DF5EF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Merge/>
          </w:tcPr>
          <w:p w:rsidR="007735CC" w:rsidRPr="005D67B3" w:rsidRDefault="007735CC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735CC" w:rsidRPr="00721A20" w:rsidRDefault="007735CC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735CC" w:rsidRPr="005F35EB" w:rsidRDefault="007735CC" w:rsidP="005F35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EB">
              <w:rPr>
                <w:rFonts w:ascii="Times New Roman" w:hAnsi="Times New Roman" w:cs="Times New Roman"/>
                <w:sz w:val="20"/>
                <w:szCs w:val="20"/>
              </w:rP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5,08</w:t>
            </w:r>
          </w:p>
        </w:tc>
        <w:tc>
          <w:tcPr>
            <w:tcW w:w="2041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5,08</w:t>
            </w:r>
          </w:p>
        </w:tc>
        <w:tc>
          <w:tcPr>
            <w:tcW w:w="2041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4,89</w:t>
            </w:r>
          </w:p>
        </w:tc>
        <w:tc>
          <w:tcPr>
            <w:tcW w:w="2211" w:type="dxa"/>
            <w:vAlign w:val="center"/>
          </w:tcPr>
          <w:p w:rsidR="007735CC" w:rsidRPr="005D67B3" w:rsidRDefault="005D67B3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4715,0</w:t>
            </w:r>
            <w:r w:rsidR="00DF5E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735CC" w:rsidRPr="005D67B3" w:rsidRDefault="007735CC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4</w:t>
            </w:r>
            <w:r w:rsidR="005D67B3">
              <w:rPr>
                <w:rFonts w:ascii="Times New Roman" w:hAnsi="Times New Roman" w:cs="Times New Roman"/>
                <w:sz w:val="20"/>
              </w:rPr>
              <w:t>715,0</w:t>
            </w:r>
            <w:r w:rsidR="00DF5EF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Merge w:val="restart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735CC" w:rsidRPr="00721A20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A20">
              <w:rPr>
                <w:rFonts w:ascii="Times New Roman" w:hAnsi="Times New Roman" w:cs="Times New Roman"/>
                <w:sz w:val="20"/>
              </w:rPr>
              <w:t xml:space="preserve">Акционерное общество </w:t>
            </w:r>
            <w:r w:rsidR="00711623" w:rsidRPr="00721A20">
              <w:rPr>
                <w:rFonts w:ascii="Times New Roman" w:hAnsi="Times New Roman" w:cs="Times New Roman"/>
                <w:sz w:val="20"/>
              </w:rPr>
              <w:t>«</w:t>
            </w:r>
            <w:r w:rsidRPr="00721A20">
              <w:rPr>
                <w:rFonts w:ascii="Times New Roman" w:hAnsi="Times New Roman" w:cs="Times New Roman"/>
                <w:sz w:val="20"/>
              </w:rPr>
              <w:t>Екатеринбурггаз</w:t>
            </w:r>
            <w:r w:rsidR="00711623" w:rsidRPr="00721A20">
              <w:rPr>
                <w:rFonts w:ascii="Times New Roman" w:hAnsi="Times New Roman" w:cs="Times New Roman"/>
                <w:sz w:val="20"/>
              </w:rPr>
              <w:t>»</w:t>
            </w:r>
            <w:r w:rsidRPr="00721A20">
              <w:rPr>
                <w:rFonts w:ascii="Times New Roman" w:hAnsi="Times New Roman" w:cs="Times New Roman"/>
                <w:sz w:val="20"/>
              </w:rPr>
              <w:t xml:space="preserve"> (город Екатеринбург)</w:t>
            </w:r>
          </w:p>
        </w:tc>
        <w:tc>
          <w:tcPr>
            <w:tcW w:w="1702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4,82</w:t>
            </w:r>
          </w:p>
        </w:tc>
        <w:tc>
          <w:tcPr>
            <w:tcW w:w="2041" w:type="dxa"/>
            <w:vAlign w:val="center"/>
          </w:tcPr>
          <w:p w:rsidR="007735CC" w:rsidRPr="005D67B3" w:rsidRDefault="007735CC" w:rsidP="005D6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5</w:t>
            </w:r>
            <w:r w:rsidR="00DF5EF1">
              <w:rPr>
                <w:rFonts w:ascii="Times New Roman" w:hAnsi="Times New Roman" w:cs="Times New Roman"/>
                <w:sz w:val="20"/>
              </w:rPr>
              <w:t>,17</w:t>
            </w:r>
          </w:p>
        </w:tc>
        <w:tc>
          <w:tcPr>
            <w:tcW w:w="2041" w:type="dxa"/>
            <w:vAlign w:val="center"/>
          </w:tcPr>
          <w:p w:rsidR="007735CC" w:rsidRPr="005D67B3" w:rsidRDefault="007735CC" w:rsidP="005D6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4,9</w:t>
            </w:r>
            <w:r w:rsidR="005D67B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11" w:type="dxa"/>
            <w:vAlign w:val="center"/>
          </w:tcPr>
          <w:p w:rsidR="007735CC" w:rsidRPr="005D67B3" w:rsidRDefault="007735CC" w:rsidP="005D6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4</w:t>
            </w:r>
            <w:r w:rsidR="005D67B3">
              <w:rPr>
                <w:rFonts w:ascii="Times New Roman" w:hAnsi="Times New Roman" w:cs="Times New Roman"/>
                <w:sz w:val="20"/>
              </w:rPr>
              <w:t>637,15</w:t>
            </w:r>
          </w:p>
        </w:tc>
        <w:tc>
          <w:tcPr>
            <w:tcW w:w="2268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637,15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Merge/>
          </w:tcPr>
          <w:p w:rsidR="007735CC" w:rsidRPr="005D67B3" w:rsidRDefault="007735CC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735CC" w:rsidRPr="00721A20" w:rsidRDefault="007735CC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4,97</w:t>
            </w:r>
          </w:p>
        </w:tc>
        <w:tc>
          <w:tcPr>
            <w:tcW w:w="2041" w:type="dxa"/>
            <w:vAlign w:val="center"/>
          </w:tcPr>
          <w:p w:rsidR="007735CC" w:rsidRPr="005D67B3" w:rsidRDefault="005D67B3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5,1</w:t>
            </w:r>
            <w:r w:rsidR="00DF5E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41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4,99</w:t>
            </w:r>
          </w:p>
        </w:tc>
        <w:tc>
          <w:tcPr>
            <w:tcW w:w="2211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637,15</w:t>
            </w:r>
          </w:p>
        </w:tc>
        <w:tc>
          <w:tcPr>
            <w:tcW w:w="2268" w:type="dxa"/>
            <w:vAlign w:val="center"/>
          </w:tcPr>
          <w:p w:rsidR="007735CC" w:rsidRPr="005D67B3" w:rsidRDefault="005D67B3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637,15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Merge w:val="restart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735CC" w:rsidRPr="00721A20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A20">
              <w:rPr>
                <w:rFonts w:ascii="Times New Roman" w:hAnsi="Times New Roman" w:cs="Times New Roman"/>
                <w:sz w:val="20"/>
              </w:rPr>
              <w:t xml:space="preserve">Акционерное общество </w:t>
            </w:r>
            <w:r w:rsidR="00711623" w:rsidRPr="00721A20">
              <w:rPr>
                <w:rFonts w:ascii="Times New Roman" w:hAnsi="Times New Roman" w:cs="Times New Roman"/>
                <w:sz w:val="20"/>
              </w:rPr>
              <w:t>«</w:t>
            </w:r>
            <w:r w:rsidRPr="00721A20">
              <w:rPr>
                <w:rFonts w:ascii="Times New Roman" w:hAnsi="Times New Roman" w:cs="Times New Roman"/>
                <w:sz w:val="20"/>
              </w:rPr>
              <w:t>Регионгаз-инвест</w:t>
            </w:r>
            <w:r w:rsidR="00711623" w:rsidRPr="00721A20">
              <w:rPr>
                <w:rFonts w:ascii="Times New Roman" w:hAnsi="Times New Roman" w:cs="Times New Roman"/>
                <w:sz w:val="20"/>
              </w:rPr>
              <w:t>»</w:t>
            </w:r>
            <w:r w:rsidRPr="00721A20">
              <w:rPr>
                <w:rFonts w:ascii="Times New Roman" w:hAnsi="Times New Roman" w:cs="Times New Roman"/>
                <w:sz w:val="20"/>
              </w:rPr>
              <w:t xml:space="preserve"> (город Екатеринбург)</w:t>
            </w:r>
          </w:p>
        </w:tc>
        <w:tc>
          <w:tcPr>
            <w:tcW w:w="1702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4,69</w:t>
            </w:r>
          </w:p>
        </w:tc>
        <w:tc>
          <w:tcPr>
            <w:tcW w:w="204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5,33</w:t>
            </w:r>
          </w:p>
        </w:tc>
        <w:tc>
          <w:tcPr>
            <w:tcW w:w="2041" w:type="dxa"/>
            <w:vAlign w:val="center"/>
          </w:tcPr>
          <w:p w:rsidR="007735CC" w:rsidRPr="005D67B3" w:rsidRDefault="00721A20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4,86</w:t>
            </w:r>
          </w:p>
        </w:tc>
        <w:tc>
          <w:tcPr>
            <w:tcW w:w="221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4574,25</w:t>
            </w:r>
          </w:p>
        </w:tc>
        <w:tc>
          <w:tcPr>
            <w:tcW w:w="2268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4574,25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Merge/>
          </w:tcPr>
          <w:p w:rsidR="007735CC" w:rsidRPr="005D67B3" w:rsidRDefault="007735CC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735CC" w:rsidRPr="00721A20" w:rsidRDefault="007735CC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4,83</w:t>
            </w:r>
          </w:p>
        </w:tc>
        <w:tc>
          <w:tcPr>
            <w:tcW w:w="204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5,33</w:t>
            </w:r>
          </w:p>
        </w:tc>
        <w:tc>
          <w:tcPr>
            <w:tcW w:w="2041" w:type="dxa"/>
            <w:vAlign w:val="center"/>
          </w:tcPr>
          <w:p w:rsidR="007735CC" w:rsidRPr="005D67B3" w:rsidRDefault="00721A20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4,86</w:t>
            </w:r>
          </w:p>
        </w:tc>
        <w:tc>
          <w:tcPr>
            <w:tcW w:w="221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4574,25</w:t>
            </w:r>
          </w:p>
        </w:tc>
        <w:tc>
          <w:tcPr>
            <w:tcW w:w="2268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4574,25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Merge w:val="restart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7735CC" w:rsidRPr="005C2A9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A20">
              <w:rPr>
                <w:rFonts w:ascii="Times New Roman" w:hAnsi="Times New Roman" w:cs="Times New Roman"/>
                <w:sz w:val="20"/>
              </w:rPr>
              <w:t xml:space="preserve">Государственное унитарное предприятие Свердловской области </w:t>
            </w:r>
            <w:r w:rsidR="00711623" w:rsidRPr="00721A20">
              <w:rPr>
                <w:rFonts w:ascii="Times New Roman" w:hAnsi="Times New Roman" w:cs="Times New Roman"/>
                <w:sz w:val="20"/>
              </w:rPr>
              <w:t>«</w:t>
            </w:r>
            <w:r w:rsidRPr="00721A20">
              <w:rPr>
                <w:rFonts w:ascii="Times New Roman" w:hAnsi="Times New Roman" w:cs="Times New Roman"/>
                <w:sz w:val="20"/>
              </w:rPr>
              <w:t>Газовые сети</w:t>
            </w:r>
            <w:r w:rsidR="00711623" w:rsidRPr="00721A20">
              <w:rPr>
                <w:rFonts w:ascii="Times New Roman" w:hAnsi="Times New Roman" w:cs="Times New Roman"/>
                <w:sz w:val="20"/>
              </w:rPr>
              <w:t>»</w:t>
            </w:r>
            <w:r w:rsidRPr="00721A20">
              <w:rPr>
                <w:rFonts w:ascii="Times New Roman" w:hAnsi="Times New Roman" w:cs="Times New Roman"/>
                <w:sz w:val="20"/>
              </w:rPr>
              <w:t xml:space="preserve"> (город Екатеринбург) (Свердловская область, кроме Невьянского городского округа и городского округа Верх-Нейвинский)</w:t>
            </w:r>
          </w:p>
        </w:tc>
        <w:tc>
          <w:tcPr>
            <w:tcW w:w="1702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4,67</w:t>
            </w:r>
          </w:p>
        </w:tc>
        <w:tc>
          <w:tcPr>
            <w:tcW w:w="204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5,32</w:t>
            </w:r>
          </w:p>
        </w:tc>
        <w:tc>
          <w:tcPr>
            <w:tcW w:w="204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4,67</w:t>
            </w:r>
          </w:p>
        </w:tc>
        <w:tc>
          <w:tcPr>
            <w:tcW w:w="221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4627,95</w:t>
            </w:r>
          </w:p>
        </w:tc>
        <w:tc>
          <w:tcPr>
            <w:tcW w:w="2268" w:type="dxa"/>
            <w:vAlign w:val="center"/>
          </w:tcPr>
          <w:p w:rsidR="007735CC" w:rsidRPr="005D67B3" w:rsidRDefault="005F35EB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4714,2</w:t>
            </w:r>
            <w:r w:rsidR="00721A2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Merge/>
          </w:tcPr>
          <w:p w:rsidR="007735CC" w:rsidRPr="005D67B3" w:rsidRDefault="007735CC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7735CC" w:rsidRPr="005D67B3" w:rsidRDefault="007735CC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4,83</w:t>
            </w:r>
          </w:p>
        </w:tc>
        <w:tc>
          <w:tcPr>
            <w:tcW w:w="204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5,32</w:t>
            </w:r>
          </w:p>
        </w:tc>
        <w:tc>
          <w:tcPr>
            <w:tcW w:w="204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4,83</w:t>
            </w:r>
          </w:p>
        </w:tc>
        <w:tc>
          <w:tcPr>
            <w:tcW w:w="221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4627,95</w:t>
            </w:r>
          </w:p>
        </w:tc>
        <w:tc>
          <w:tcPr>
            <w:tcW w:w="2268" w:type="dxa"/>
            <w:vAlign w:val="center"/>
          </w:tcPr>
          <w:p w:rsidR="007735CC" w:rsidRPr="005D67B3" w:rsidRDefault="005F35EB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4714,2</w:t>
            </w:r>
            <w:r w:rsidR="00721A2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11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 xml:space="preserve">Государственное унитарное предприятие Свердловской области </w:t>
            </w:r>
            <w:r w:rsidR="00711623">
              <w:rPr>
                <w:rFonts w:ascii="Times New Roman" w:hAnsi="Times New Roman" w:cs="Times New Roman"/>
                <w:sz w:val="20"/>
              </w:rPr>
              <w:t>«</w:t>
            </w:r>
            <w:r w:rsidRPr="005D67B3">
              <w:rPr>
                <w:rFonts w:ascii="Times New Roman" w:hAnsi="Times New Roman" w:cs="Times New Roman"/>
                <w:sz w:val="20"/>
              </w:rPr>
              <w:t>Газовые сети</w:t>
            </w:r>
            <w:r w:rsidR="00711623">
              <w:rPr>
                <w:rFonts w:ascii="Times New Roman" w:hAnsi="Times New Roman" w:cs="Times New Roman"/>
                <w:sz w:val="20"/>
              </w:rPr>
              <w:t>»</w:t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 (город Екатеринбург) (Невьянский городской округ и городск</w:t>
            </w:r>
            <w:bookmarkStart w:id="0" w:name="_GoBack"/>
            <w:bookmarkEnd w:id="0"/>
            <w:r w:rsidRPr="005D67B3">
              <w:rPr>
                <w:rFonts w:ascii="Times New Roman" w:hAnsi="Times New Roman" w:cs="Times New Roman"/>
                <w:sz w:val="20"/>
              </w:rPr>
              <w:t>ой округ Верх-Нейвинский)</w:t>
            </w:r>
          </w:p>
        </w:tc>
        <w:tc>
          <w:tcPr>
            <w:tcW w:w="1702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без учета оснащенности приборами учета расхода газа</w:t>
            </w:r>
          </w:p>
        </w:tc>
        <w:tc>
          <w:tcPr>
            <w:tcW w:w="1928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4,73</w:t>
            </w:r>
          </w:p>
        </w:tc>
        <w:tc>
          <w:tcPr>
            <w:tcW w:w="204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4,73</w:t>
            </w:r>
          </w:p>
        </w:tc>
        <w:tc>
          <w:tcPr>
            <w:tcW w:w="2041" w:type="dxa"/>
            <w:vAlign w:val="center"/>
          </w:tcPr>
          <w:p w:rsidR="007735CC" w:rsidRPr="005D67B3" w:rsidRDefault="005F35EB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</w:t>
            </w:r>
            <w:r w:rsidR="00721A2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4469,96</w:t>
            </w:r>
          </w:p>
        </w:tc>
        <w:tc>
          <w:tcPr>
            <w:tcW w:w="2268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4469,96</w:t>
            </w:r>
          </w:p>
        </w:tc>
      </w:tr>
      <w:tr w:rsidR="007735CC" w:rsidRPr="005D67B3" w:rsidTr="002C58DA">
        <w:trPr>
          <w:gridAfter w:val="1"/>
          <w:wAfter w:w="709" w:type="dxa"/>
          <w:trHeight w:val="20"/>
        </w:trPr>
        <w:tc>
          <w:tcPr>
            <w:tcW w:w="624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11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711623">
              <w:rPr>
                <w:rFonts w:ascii="Times New Roman" w:hAnsi="Times New Roman" w:cs="Times New Roman"/>
                <w:sz w:val="20"/>
              </w:rPr>
              <w:t>«</w:t>
            </w:r>
            <w:r w:rsidRPr="005D67B3">
              <w:rPr>
                <w:rFonts w:ascii="Times New Roman" w:hAnsi="Times New Roman" w:cs="Times New Roman"/>
                <w:sz w:val="20"/>
              </w:rPr>
              <w:t>Газпром межрегионгаз Курган</w:t>
            </w:r>
            <w:r w:rsidR="00711623">
              <w:rPr>
                <w:rFonts w:ascii="Times New Roman" w:hAnsi="Times New Roman" w:cs="Times New Roman"/>
                <w:sz w:val="20"/>
              </w:rPr>
              <w:t>»</w:t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 (город Курган)</w:t>
            </w:r>
          </w:p>
        </w:tc>
        <w:tc>
          <w:tcPr>
            <w:tcW w:w="1702" w:type="dxa"/>
            <w:vAlign w:val="center"/>
          </w:tcPr>
          <w:p w:rsidR="007735CC" w:rsidRPr="005D67B3" w:rsidRDefault="007735CC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без учета оснащенности приборами учета расхода газа</w:t>
            </w:r>
          </w:p>
        </w:tc>
        <w:tc>
          <w:tcPr>
            <w:tcW w:w="1928" w:type="dxa"/>
            <w:vAlign w:val="center"/>
          </w:tcPr>
          <w:p w:rsidR="007735CC" w:rsidRPr="005D67B3" w:rsidRDefault="005F35EB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  <w:r w:rsidR="00721A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1" w:type="dxa"/>
            <w:vAlign w:val="center"/>
          </w:tcPr>
          <w:p w:rsidR="007735CC" w:rsidRPr="005D67B3" w:rsidRDefault="005F35EB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</w:t>
            </w:r>
            <w:r w:rsidR="00721A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1" w:type="dxa"/>
            <w:vAlign w:val="center"/>
          </w:tcPr>
          <w:p w:rsidR="007735CC" w:rsidRPr="005D67B3" w:rsidRDefault="005F35EB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  <w:r w:rsidR="00721A2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11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4842,50</w:t>
            </w:r>
          </w:p>
        </w:tc>
        <w:tc>
          <w:tcPr>
            <w:tcW w:w="2268" w:type="dxa"/>
            <w:vAlign w:val="center"/>
          </w:tcPr>
          <w:p w:rsidR="007735CC" w:rsidRPr="005D67B3" w:rsidRDefault="005F35EB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4641,01</w:t>
            </w:r>
          </w:p>
        </w:tc>
      </w:tr>
      <w:tr w:rsidR="002C58DA" w:rsidRPr="005D67B3" w:rsidTr="002C58DA">
        <w:trPr>
          <w:trHeight w:val="20"/>
        </w:trPr>
        <w:tc>
          <w:tcPr>
            <w:tcW w:w="624" w:type="dxa"/>
            <w:vAlign w:val="center"/>
          </w:tcPr>
          <w:p w:rsidR="002C58DA" w:rsidRPr="005D67B3" w:rsidRDefault="002C58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211" w:type="dxa"/>
            <w:vAlign w:val="center"/>
          </w:tcPr>
          <w:p w:rsidR="002C58DA" w:rsidRPr="005D67B3" w:rsidRDefault="002C58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t xml:space="preserve">Федеральное </w:t>
            </w:r>
            <w:r w:rsidRPr="005D67B3">
              <w:rPr>
                <w:rFonts w:ascii="Times New Roman" w:hAnsi="Times New Roman" w:cs="Times New Roman"/>
                <w:sz w:val="20"/>
              </w:rPr>
              <w:lastRenderedPageBreak/>
              <w:t xml:space="preserve">государственное унитарное предприятие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Комбинат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D67B3">
              <w:rPr>
                <w:rFonts w:ascii="Times New Roman" w:hAnsi="Times New Roman" w:cs="Times New Roman"/>
                <w:sz w:val="20"/>
              </w:rPr>
              <w:t>Электрохимприбор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5D67B3">
              <w:rPr>
                <w:rFonts w:ascii="Times New Roman" w:hAnsi="Times New Roman" w:cs="Times New Roman"/>
                <w:sz w:val="20"/>
              </w:rPr>
              <w:t xml:space="preserve"> (город Лесной)</w:t>
            </w:r>
          </w:p>
        </w:tc>
        <w:tc>
          <w:tcPr>
            <w:tcW w:w="1702" w:type="dxa"/>
            <w:vAlign w:val="center"/>
          </w:tcPr>
          <w:p w:rsidR="002C58DA" w:rsidRPr="005D67B3" w:rsidRDefault="002C58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7B3">
              <w:rPr>
                <w:rFonts w:ascii="Times New Roman" w:hAnsi="Times New Roman" w:cs="Times New Roman"/>
                <w:sz w:val="20"/>
              </w:rPr>
              <w:lastRenderedPageBreak/>
              <w:t xml:space="preserve">без учета </w:t>
            </w:r>
            <w:r w:rsidRPr="005D67B3">
              <w:rPr>
                <w:rFonts w:ascii="Times New Roman" w:hAnsi="Times New Roman" w:cs="Times New Roman"/>
                <w:sz w:val="20"/>
              </w:rPr>
              <w:lastRenderedPageBreak/>
              <w:t>оснащенности приборами учета расхода газа</w:t>
            </w:r>
          </w:p>
        </w:tc>
        <w:tc>
          <w:tcPr>
            <w:tcW w:w="1928" w:type="dxa"/>
            <w:vAlign w:val="center"/>
          </w:tcPr>
          <w:p w:rsidR="002C58DA" w:rsidRPr="005D67B3" w:rsidRDefault="002C58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4,58</w:t>
            </w:r>
          </w:p>
        </w:tc>
        <w:tc>
          <w:tcPr>
            <w:tcW w:w="2041" w:type="dxa"/>
            <w:vAlign w:val="center"/>
          </w:tcPr>
          <w:p w:rsidR="002C58DA" w:rsidRPr="005D67B3" w:rsidRDefault="002C58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4,58</w:t>
            </w:r>
          </w:p>
        </w:tc>
        <w:tc>
          <w:tcPr>
            <w:tcW w:w="2041" w:type="dxa"/>
            <w:vAlign w:val="center"/>
          </w:tcPr>
          <w:p w:rsidR="002C58DA" w:rsidRPr="005D67B3" w:rsidRDefault="002C58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4,53</w:t>
            </w:r>
          </w:p>
        </w:tc>
        <w:tc>
          <w:tcPr>
            <w:tcW w:w="2211" w:type="dxa"/>
            <w:vAlign w:val="center"/>
          </w:tcPr>
          <w:p w:rsidR="002C58DA" w:rsidRPr="005D67B3" w:rsidRDefault="002C58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4405,78</w:t>
            </w:r>
          </w:p>
        </w:tc>
        <w:tc>
          <w:tcPr>
            <w:tcW w:w="2268" w:type="dxa"/>
            <w:vAlign w:val="center"/>
          </w:tcPr>
          <w:p w:rsidR="002C58DA" w:rsidRPr="005D67B3" w:rsidRDefault="002C58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4405,78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2C58DA" w:rsidRDefault="002C58DA" w:rsidP="002C5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8DA" w:rsidRDefault="002C58DA" w:rsidP="002C5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8DA" w:rsidRDefault="002C58DA" w:rsidP="002C5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8DA" w:rsidRDefault="002C58DA" w:rsidP="002C5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8DA" w:rsidRDefault="002C58DA" w:rsidP="002C5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8DA" w:rsidRDefault="002C58DA" w:rsidP="002C58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8DA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7735CC" w:rsidRPr="005D67B3" w:rsidRDefault="007735CC" w:rsidP="007735CC">
      <w:pPr>
        <w:pStyle w:val="ConsPlusNormal"/>
        <w:rPr>
          <w:rFonts w:ascii="Times New Roman" w:hAnsi="Times New Roman" w:cs="Times New Roman"/>
        </w:rPr>
      </w:pPr>
    </w:p>
    <w:p w:rsidR="007735CC" w:rsidRPr="005D67B3" w:rsidRDefault="007735CC" w:rsidP="002C58DA">
      <w:pPr>
        <w:pStyle w:val="ConsPlusNormal"/>
        <w:rPr>
          <w:rFonts w:ascii="Times New Roman" w:hAnsi="Times New Roman" w:cs="Times New Roman"/>
        </w:rPr>
      </w:pPr>
    </w:p>
    <w:p w:rsidR="007735CC" w:rsidRPr="005D67B3" w:rsidRDefault="007735CC" w:rsidP="007735CC">
      <w:pPr>
        <w:rPr>
          <w:rFonts w:ascii="Times New Roman" w:hAnsi="Times New Roman" w:cs="Times New Roman"/>
        </w:rPr>
      </w:pPr>
    </w:p>
    <w:p w:rsidR="007735CC" w:rsidRPr="005D67B3" w:rsidRDefault="007735CC">
      <w:pPr>
        <w:jc w:val="right"/>
        <w:rPr>
          <w:rFonts w:ascii="Times New Roman" w:hAnsi="Times New Roman" w:cs="Times New Roman"/>
          <w:sz w:val="27"/>
          <w:szCs w:val="27"/>
        </w:rPr>
      </w:pPr>
    </w:p>
    <w:sectPr w:rsidR="007735CC" w:rsidRPr="005D67B3" w:rsidSect="005D67B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32" w:rsidRDefault="00BC2732" w:rsidP="00960D07">
      <w:pPr>
        <w:spacing w:after="0" w:line="240" w:lineRule="auto"/>
      </w:pPr>
      <w:r>
        <w:separator/>
      </w:r>
    </w:p>
  </w:endnote>
  <w:endnote w:type="continuationSeparator" w:id="1">
    <w:p w:rsidR="00BC2732" w:rsidRDefault="00BC2732" w:rsidP="0096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32" w:rsidRDefault="00BC2732" w:rsidP="00960D07">
      <w:pPr>
        <w:spacing w:after="0" w:line="240" w:lineRule="auto"/>
      </w:pPr>
      <w:r>
        <w:separator/>
      </w:r>
    </w:p>
  </w:footnote>
  <w:footnote w:type="continuationSeparator" w:id="1">
    <w:p w:rsidR="00BC2732" w:rsidRDefault="00BC2732" w:rsidP="0096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018809"/>
    </w:sdtPr>
    <w:sdtEndPr>
      <w:rPr>
        <w:rFonts w:ascii="Times New Roman" w:hAnsi="Times New Roman" w:cs="Times New Roman"/>
        <w:sz w:val="28"/>
        <w:szCs w:val="28"/>
      </w:rPr>
    </w:sdtEndPr>
    <w:sdtContent>
      <w:p w:rsidR="00EA4BF2" w:rsidRPr="00EA4BF2" w:rsidRDefault="007E6FC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4B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4BF2" w:rsidRPr="00EA4B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4B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328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A4B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4BF2" w:rsidRDefault="00EA4B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B4818"/>
    <w:rsid w:val="0003079D"/>
    <w:rsid w:val="002C58DA"/>
    <w:rsid w:val="002E71B7"/>
    <w:rsid w:val="003B4818"/>
    <w:rsid w:val="00413A05"/>
    <w:rsid w:val="005C2A93"/>
    <w:rsid w:val="005C2FDB"/>
    <w:rsid w:val="005D2ED7"/>
    <w:rsid w:val="005D67B3"/>
    <w:rsid w:val="005F35EB"/>
    <w:rsid w:val="006578D1"/>
    <w:rsid w:val="00711623"/>
    <w:rsid w:val="00721A20"/>
    <w:rsid w:val="007443A4"/>
    <w:rsid w:val="007735CC"/>
    <w:rsid w:val="007E6FCE"/>
    <w:rsid w:val="00836A2B"/>
    <w:rsid w:val="00883FE5"/>
    <w:rsid w:val="008C1990"/>
    <w:rsid w:val="00960D07"/>
    <w:rsid w:val="009A0148"/>
    <w:rsid w:val="00AD0BF8"/>
    <w:rsid w:val="00B40FB2"/>
    <w:rsid w:val="00BC2732"/>
    <w:rsid w:val="00D10932"/>
    <w:rsid w:val="00D36FC6"/>
    <w:rsid w:val="00D6785C"/>
    <w:rsid w:val="00DF5EF1"/>
    <w:rsid w:val="00EA4BF2"/>
    <w:rsid w:val="00FA22F7"/>
    <w:rsid w:val="00FB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2ED7"/>
    <w:rPr>
      <w:color w:val="0000FF" w:themeColor="hyperlink"/>
      <w:u w:val="single"/>
    </w:rPr>
  </w:style>
  <w:style w:type="paragraph" w:styleId="a4">
    <w:name w:val="No Spacing"/>
    <w:uiPriority w:val="1"/>
    <w:qFormat/>
    <w:rsid w:val="007735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19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D07"/>
  </w:style>
  <w:style w:type="paragraph" w:styleId="aa">
    <w:name w:val="footer"/>
    <w:basedOn w:val="a"/>
    <w:link w:val="ab"/>
    <w:uiPriority w:val="99"/>
    <w:unhideWhenUsed/>
    <w:rsid w:val="0096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2ED7"/>
    <w:rPr>
      <w:color w:val="0000FF" w:themeColor="hyperlink"/>
      <w:u w:val="single"/>
    </w:rPr>
  </w:style>
  <w:style w:type="paragraph" w:styleId="a4">
    <w:name w:val="No Spacing"/>
    <w:uiPriority w:val="1"/>
    <w:qFormat/>
    <w:rsid w:val="007735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19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D07"/>
  </w:style>
  <w:style w:type="paragraph" w:styleId="aa">
    <w:name w:val="footer"/>
    <w:basedOn w:val="a"/>
    <w:link w:val="ab"/>
    <w:uiPriority w:val="99"/>
    <w:unhideWhenUsed/>
    <w:rsid w:val="0096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AE3ED701657170FCBBECE7FDF1FC67889E6C05DAA7EBA0AF7CE817BF35854375244CDD6239A7306A5110A28xCi6G" TargetMode="External"/><Relationship Id="rId13" Type="http://schemas.openxmlformats.org/officeDocument/2006/relationships/hyperlink" Target="http://www.pravo.gov66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avo.gov66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BAE3ED701657170FCBA0C369B341CC788ABDCA59AD74EF55A4C8D624A35E0165121A949760897307BB130B2BC576898187F19A253893B313F1AA93xBiD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BAE3ED701657170FCBA0C369B341CC788ABDCA59AD72E555A3C8D624A35E0165121A948560D17F05BC0D0B28D020D8C4xD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AE3ED701657170FCBBECE7FDF1FC67E86E2C15BA623B002AEC2837CFC075122431CC2D33A857319B9130Bx2i1G" TargetMode="External"/><Relationship Id="rId14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7788-3F34-42D9-A046-48479BB1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Галкаускис Кристина Игоревна</dc:creator>
  <cp:lastModifiedBy>KIRBY</cp:lastModifiedBy>
  <cp:revision>2</cp:revision>
  <cp:lastPrinted>2019-01-11T05:10:00Z</cp:lastPrinted>
  <dcterms:created xsi:type="dcterms:W3CDTF">2019-01-11T05:11:00Z</dcterms:created>
  <dcterms:modified xsi:type="dcterms:W3CDTF">2019-01-11T05:11:00Z</dcterms:modified>
</cp:coreProperties>
</file>